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9AB" w:rsidRDefault="00EC19AB">
      <w:pPr>
        <w:jc w:val="right"/>
      </w:pPr>
    </w:p>
    <w:p w:rsidR="00411098" w:rsidRPr="00411098" w:rsidRDefault="00411098" w:rsidP="00411098">
      <w:pPr>
        <w:tabs>
          <w:tab w:val="left" w:pos="7513"/>
        </w:tabs>
        <w:spacing w:line="240" w:lineRule="auto"/>
        <w:ind w:firstLine="567"/>
        <w:jc w:val="center"/>
        <w:rPr>
          <w:rFonts w:eastAsia="Times New Roman"/>
          <w:b/>
          <w:lang w:eastAsia="ar-SA"/>
        </w:rPr>
      </w:pPr>
    </w:p>
    <w:p w:rsidR="00411098" w:rsidRPr="00411098" w:rsidRDefault="00411098" w:rsidP="00411098">
      <w:pPr>
        <w:spacing w:line="240" w:lineRule="auto"/>
        <w:jc w:val="center"/>
        <w:rPr>
          <w:rFonts w:eastAsia="Times New Roman"/>
          <w:lang w:eastAsia="ar-SA"/>
        </w:rPr>
      </w:pPr>
      <w:r w:rsidRPr="00411098">
        <w:rPr>
          <w:rFonts w:eastAsia="Times New Roman"/>
          <w:lang w:eastAsia="ar-SA"/>
        </w:rPr>
        <w:t>МОБУ “</w:t>
      </w:r>
      <w:proofErr w:type="spellStart"/>
      <w:r w:rsidRPr="00411098">
        <w:rPr>
          <w:rFonts w:eastAsia="Times New Roman"/>
          <w:lang w:eastAsia="ar-SA"/>
        </w:rPr>
        <w:t>Новосергиевская</w:t>
      </w:r>
      <w:proofErr w:type="spellEnd"/>
      <w:r w:rsidRPr="00411098">
        <w:rPr>
          <w:rFonts w:eastAsia="Times New Roman"/>
          <w:lang w:eastAsia="ar-SA"/>
        </w:rPr>
        <w:t xml:space="preserve"> средняя общеобразовательная школа №4»</w:t>
      </w:r>
    </w:p>
    <w:p w:rsidR="00411098" w:rsidRPr="00411098" w:rsidRDefault="00411098" w:rsidP="00411098">
      <w:pPr>
        <w:spacing w:line="240" w:lineRule="auto"/>
        <w:jc w:val="right"/>
        <w:rPr>
          <w:rFonts w:eastAsia="Times New Roman"/>
          <w:lang w:eastAsia="ar-SA"/>
        </w:rPr>
      </w:pPr>
    </w:p>
    <w:p w:rsidR="00411098" w:rsidRPr="00411098" w:rsidRDefault="00411098" w:rsidP="00411098">
      <w:pPr>
        <w:spacing w:line="240" w:lineRule="auto"/>
        <w:jc w:val="right"/>
        <w:rPr>
          <w:rFonts w:eastAsia="Times New Roman"/>
          <w:lang w:eastAsia="ar-SA"/>
        </w:rPr>
      </w:pPr>
      <w:r w:rsidRPr="00411098">
        <w:rPr>
          <w:rFonts w:eastAsia="Times New Roman"/>
          <w:lang w:eastAsia="ar-SA"/>
        </w:rPr>
        <w:t xml:space="preserve"> </w:t>
      </w:r>
    </w:p>
    <w:p w:rsidR="00411098" w:rsidRPr="00411098" w:rsidRDefault="00411098" w:rsidP="00411098">
      <w:pPr>
        <w:suppressAutoHyphens w:val="0"/>
        <w:spacing w:line="240" w:lineRule="auto"/>
        <w:ind w:firstLine="0"/>
        <w:jc w:val="right"/>
        <w:rPr>
          <w:rFonts w:eastAsia="Times New Roman"/>
          <w:b/>
          <w:bCs/>
          <w:color w:val="000000"/>
        </w:rPr>
      </w:pPr>
      <w:r w:rsidRPr="00411098">
        <w:rPr>
          <w:rFonts w:eastAsia="Times New Roman"/>
          <w:b/>
          <w:bCs/>
          <w:color w:val="000000"/>
        </w:rPr>
        <w:t xml:space="preserve">                                                                                                              УТВЕРЖДАЮ</w:t>
      </w:r>
    </w:p>
    <w:p w:rsidR="00411098" w:rsidRPr="00411098" w:rsidRDefault="00411098" w:rsidP="00411098">
      <w:pPr>
        <w:suppressAutoHyphens w:val="0"/>
        <w:spacing w:line="240" w:lineRule="auto"/>
        <w:ind w:firstLine="0"/>
        <w:jc w:val="right"/>
        <w:rPr>
          <w:rFonts w:eastAsia="Times New Roman"/>
          <w:bCs/>
          <w:color w:val="000000"/>
        </w:rPr>
      </w:pPr>
      <w:r w:rsidRPr="00411098">
        <w:rPr>
          <w:rFonts w:eastAsia="Times New Roman"/>
          <w:bCs/>
          <w:color w:val="000000"/>
        </w:rPr>
        <w:t xml:space="preserve">                                                                                           Директор____________</w:t>
      </w:r>
      <w:proofErr w:type="spellStart"/>
      <w:r w:rsidRPr="00411098">
        <w:rPr>
          <w:rFonts w:eastAsia="Times New Roman"/>
          <w:bCs/>
          <w:color w:val="000000"/>
        </w:rPr>
        <w:t>И.П.Муравьева</w:t>
      </w:r>
      <w:proofErr w:type="spellEnd"/>
    </w:p>
    <w:p w:rsidR="00411098" w:rsidRPr="00411098" w:rsidRDefault="00411098" w:rsidP="00411098">
      <w:pPr>
        <w:suppressAutoHyphens w:val="0"/>
        <w:spacing w:line="240" w:lineRule="auto"/>
        <w:ind w:firstLine="0"/>
        <w:jc w:val="right"/>
        <w:rPr>
          <w:rFonts w:eastAsia="Times New Roman"/>
          <w:bCs/>
          <w:color w:val="000000"/>
        </w:rPr>
      </w:pPr>
      <w:r w:rsidRPr="00411098">
        <w:rPr>
          <w:rFonts w:eastAsia="Times New Roman"/>
          <w:bCs/>
          <w:color w:val="000000"/>
        </w:rPr>
        <w:t xml:space="preserve">                                                                                                      30.08.202</w:t>
      </w:r>
      <w:r w:rsidR="007672BA">
        <w:rPr>
          <w:rFonts w:eastAsia="Times New Roman"/>
          <w:bCs/>
          <w:color w:val="000000"/>
        </w:rPr>
        <w:t>4</w:t>
      </w:r>
      <w:r w:rsidRPr="00411098">
        <w:rPr>
          <w:rFonts w:eastAsia="Times New Roman"/>
          <w:bCs/>
          <w:color w:val="000000"/>
        </w:rPr>
        <w:t>г</w:t>
      </w:r>
    </w:p>
    <w:p w:rsidR="00411098" w:rsidRPr="00411098" w:rsidRDefault="00411098" w:rsidP="00411098">
      <w:pPr>
        <w:widowControl w:val="0"/>
        <w:suppressAutoHyphens w:val="0"/>
        <w:wordWrap w:val="0"/>
        <w:autoSpaceDE w:val="0"/>
        <w:autoSpaceDN w:val="0"/>
        <w:spacing w:line="240" w:lineRule="auto"/>
        <w:ind w:firstLine="0"/>
        <w:jc w:val="right"/>
        <w:rPr>
          <w:rFonts w:eastAsia="Times New Roman"/>
          <w:color w:val="000000"/>
          <w:w w:val="0"/>
          <w:kern w:val="2"/>
          <w:sz w:val="24"/>
          <w:szCs w:val="24"/>
          <w:lang w:eastAsia="ko-KR"/>
        </w:rPr>
      </w:pPr>
    </w:p>
    <w:p w:rsidR="00411098" w:rsidRPr="00411098" w:rsidRDefault="00411098" w:rsidP="00411098">
      <w:pPr>
        <w:widowControl w:val="0"/>
        <w:suppressAutoHyphens w:val="0"/>
        <w:wordWrap w:val="0"/>
        <w:autoSpaceDE w:val="0"/>
        <w:autoSpaceDN w:val="0"/>
        <w:spacing w:line="240" w:lineRule="auto"/>
        <w:ind w:firstLine="0"/>
        <w:jc w:val="right"/>
        <w:rPr>
          <w:rFonts w:eastAsia="Times New Roman"/>
          <w:color w:val="000000"/>
          <w:w w:val="0"/>
          <w:kern w:val="2"/>
          <w:sz w:val="24"/>
          <w:szCs w:val="24"/>
          <w:lang w:eastAsia="ko-KR"/>
        </w:rPr>
      </w:pPr>
    </w:p>
    <w:p w:rsidR="00411098" w:rsidRPr="00411098" w:rsidRDefault="00411098" w:rsidP="00411098">
      <w:pPr>
        <w:suppressAutoHyphens w:val="0"/>
        <w:spacing w:line="240" w:lineRule="auto"/>
        <w:ind w:firstLine="0"/>
        <w:jc w:val="right"/>
        <w:rPr>
          <w:rFonts w:eastAsia="Times New Roman"/>
          <w:b/>
          <w:bCs/>
          <w:color w:val="000000"/>
        </w:rPr>
      </w:pPr>
      <w:r w:rsidRPr="00411098">
        <w:rPr>
          <w:rFonts w:eastAsia="Times New Roman"/>
          <w:b/>
          <w:bCs/>
          <w:color w:val="000000"/>
        </w:rPr>
        <w:t xml:space="preserve">                                                                                                                  ПРИНЯТО</w:t>
      </w:r>
    </w:p>
    <w:p w:rsidR="00411098" w:rsidRPr="00411098" w:rsidRDefault="00411098" w:rsidP="00411098">
      <w:pPr>
        <w:suppressAutoHyphens w:val="0"/>
        <w:spacing w:line="240" w:lineRule="auto"/>
        <w:ind w:firstLine="0"/>
        <w:jc w:val="right"/>
        <w:rPr>
          <w:rFonts w:eastAsia="Times New Roman"/>
          <w:bCs/>
          <w:color w:val="000000"/>
        </w:rPr>
      </w:pPr>
      <w:r w:rsidRPr="00411098">
        <w:rPr>
          <w:rFonts w:eastAsia="Times New Roman"/>
          <w:bCs/>
          <w:color w:val="000000"/>
        </w:rPr>
        <w:t xml:space="preserve">                                                                                           на заседании Педагогического совета                                                                                                                </w:t>
      </w:r>
    </w:p>
    <w:p w:rsidR="00411098" w:rsidRPr="00411098" w:rsidRDefault="00411098" w:rsidP="00411098">
      <w:pPr>
        <w:suppressAutoHyphens w:val="0"/>
        <w:spacing w:line="240" w:lineRule="auto"/>
        <w:ind w:firstLine="0"/>
        <w:jc w:val="right"/>
        <w:rPr>
          <w:rFonts w:eastAsia="Times New Roman"/>
          <w:bCs/>
          <w:color w:val="000000"/>
        </w:rPr>
      </w:pPr>
      <w:r w:rsidRPr="00411098">
        <w:rPr>
          <w:rFonts w:eastAsia="Times New Roman"/>
          <w:bCs/>
          <w:color w:val="000000"/>
        </w:rPr>
        <w:t xml:space="preserve">                                                                                           «30</w:t>
      </w:r>
      <w:r w:rsidRPr="00411098">
        <w:rPr>
          <w:rFonts w:eastAsia="Times New Roman"/>
          <w:bCs/>
          <w:color w:val="000000"/>
          <w:u w:val="single"/>
        </w:rPr>
        <w:t xml:space="preserve">   </w:t>
      </w:r>
      <w:r w:rsidRPr="00411098">
        <w:rPr>
          <w:rFonts w:eastAsia="Times New Roman"/>
          <w:bCs/>
          <w:color w:val="000000"/>
        </w:rPr>
        <w:t>» _</w:t>
      </w:r>
      <w:r w:rsidRPr="00411098">
        <w:rPr>
          <w:rFonts w:eastAsia="Times New Roman"/>
          <w:bCs/>
          <w:color w:val="000000"/>
          <w:u w:val="single"/>
        </w:rPr>
        <w:t xml:space="preserve">августа  </w:t>
      </w:r>
      <w:r w:rsidRPr="00411098">
        <w:rPr>
          <w:rFonts w:eastAsia="Times New Roman"/>
          <w:bCs/>
          <w:color w:val="000000"/>
        </w:rPr>
        <w:t>202</w:t>
      </w:r>
      <w:r w:rsidR="007672BA">
        <w:rPr>
          <w:rFonts w:eastAsia="Times New Roman"/>
          <w:bCs/>
          <w:color w:val="000000"/>
        </w:rPr>
        <w:t>4</w:t>
      </w:r>
      <w:r w:rsidRPr="00411098">
        <w:rPr>
          <w:rFonts w:eastAsia="Times New Roman"/>
          <w:bCs/>
          <w:color w:val="000000"/>
        </w:rPr>
        <w:t xml:space="preserve">г  протокол №1                                                                                                              </w:t>
      </w:r>
    </w:p>
    <w:p w:rsidR="00411098" w:rsidRPr="00411098" w:rsidRDefault="00411098" w:rsidP="00411098">
      <w:pPr>
        <w:widowControl w:val="0"/>
        <w:suppressAutoHyphens w:val="0"/>
        <w:wordWrap w:val="0"/>
        <w:autoSpaceDE w:val="0"/>
        <w:autoSpaceDN w:val="0"/>
        <w:spacing w:line="240" w:lineRule="auto"/>
        <w:ind w:firstLine="0"/>
        <w:jc w:val="right"/>
        <w:rPr>
          <w:rFonts w:eastAsia="Times New Roman"/>
          <w:color w:val="000000"/>
          <w:w w:val="0"/>
          <w:kern w:val="2"/>
          <w:lang w:eastAsia="ko-KR"/>
        </w:rPr>
      </w:pPr>
    </w:p>
    <w:p w:rsidR="00411098" w:rsidRPr="00411098" w:rsidRDefault="00411098" w:rsidP="00411098">
      <w:pPr>
        <w:tabs>
          <w:tab w:val="left" w:pos="7513"/>
        </w:tabs>
        <w:spacing w:line="240" w:lineRule="auto"/>
        <w:ind w:firstLine="0"/>
        <w:jc w:val="left"/>
        <w:rPr>
          <w:rFonts w:eastAsia="Times New Roman"/>
          <w:b/>
          <w:lang w:eastAsia="ar-SA"/>
        </w:rPr>
      </w:pPr>
    </w:p>
    <w:p w:rsidR="00411098" w:rsidRPr="00411098" w:rsidRDefault="00411098" w:rsidP="00411098">
      <w:pPr>
        <w:tabs>
          <w:tab w:val="left" w:pos="7513"/>
        </w:tabs>
        <w:spacing w:line="240" w:lineRule="auto"/>
        <w:ind w:firstLine="0"/>
        <w:jc w:val="left"/>
        <w:rPr>
          <w:rFonts w:eastAsia="Times New Roman"/>
          <w:b/>
          <w:lang w:eastAsia="ar-SA"/>
        </w:rPr>
      </w:pPr>
    </w:p>
    <w:p w:rsidR="00411098" w:rsidRPr="00411098" w:rsidRDefault="00411098" w:rsidP="00411098">
      <w:pPr>
        <w:tabs>
          <w:tab w:val="left" w:pos="7513"/>
        </w:tabs>
        <w:spacing w:line="240" w:lineRule="auto"/>
        <w:ind w:firstLine="0"/>
        <w:jc w:val="left"/>
        <w:rPr>
          <w:rFonts w:eastAsia="Times New Roman"/>
          <w:b/>
          <w:lang w:eastAsia="ar-SA"/>
        </w:rPr>
      </w:pPr>
    </w:p>
    <w:p w:rsidR="00411098" w:rsidRPr="00411098" w:rsidRDefault="00411098" w:rsidP="00411098">
      <w:pPr>
        <w:tabs>
          <w:tab w:val="left" w:pos="7513"/>
        </w:tabs>
        <w:spacing w:line="240" w:lineRule="auto"/>
        <w:ind w:firstLine="0"/>
        <w:jc w:val="left"/>
        <w:rPr>
          <w:rFonts w:eastAsia="Times New Roman"/>
          <w:b/>
          <w:lang w:eastAsia="ar-SA"/>
        </w:rPr>
      </w:pPr>
    </w:p>
    <w:p w:rsidR="00411098" w:rsidRPr="00411098" w:rsidRDefault="00411098" w:rsidP="00411098">
      <w:pPr>
        <w:tabs>
          <w:tab w:val="left" w:pos="7513"/>
        </w:tabs>
        <w:spacing w:line="240" w:lineRule="auto"/>
        <w:ind w:firstLine="0"/>
        <w:jc w:val="left"/>
        <w:rPr>
          <w:rFonts w:eastAsia="Times New Roman"/>
          <w:b/>
          <w:lang w:eastAsia="ar-SA"/>
        </w:rPr>
      </w:pPr>
    </w:p>
    <w:p w:rsidR="00411098" w:rsidRPr="00411098" w:rsidRDefault="00411098" w:rsidP="00411098">
      <w:pPr>
        <w:tabs>
          <w:tab w:val="left" w:pos="7513"/>
        </w:tabs>
        <w:spacing w:line="240" w:lineRule="auto"/>
        <w:ind w:firstLine="0"/>
        <w:jc w:val="left"/>
        <w:rPr>
          <w:rFonts w:eastAsia="Times New Roman"/>
          <w:b/>
          <w:lang w:eastAsia="ar-SA"/>
        </w:rPr>
      </w:pPr>
    </w:p>
    <w:p w:rsidR="00411098" w:rsidRPr="00411098" w:rsidRDefault="00411098" w:rsidP="00411098">
      <w:pPr>
        <w:tabs>
          <w:tab w:val="left" w:pos="7513"/>
        </w:tabs>
        <w:spacing w:line="276" w:lineRule="auto"/>
        <w:ind w:firstLine="567"/>
        <w:jc w:val="center"/>
        <w:rPr>
          <w:rFonts w:eastAsia="Times New Roman"/>
          <w:b/>
          <w:sz w:val="36"/>
          <w:szCs w:val="36"/>
          <w:lang w:eastAsia="ar-SA"/>
        </w:rPr>
      </w:pPr>
      <w:r w:rsidRPr="00411098">
        <w:rPr>
          <w:rFonts w:eastAsia="Times New Roman"/>
          <w:b/>
          <w:sz w:val="36"/>
          <w:szCs w:val="36"/>
          <w:lang w:eastAsia="ar-SA"/>
        </w:rPr>
        <w:t xml:space="preserve">ПЛАН ВНЕУРОЧНОЙ ДЕЯТЕЛЬНОСТИ </w:t>
      </w:r>
      <w:r>
        <w:rPr>
          <w:rFonts w:eastAsia="Times New Roman"/>
          <w:b/>
          <w:sz w:val="36"/>
          <w:szCs w:val="36"/>
          <w:lang w:eastAsia="ar-SA"/>
        </w:rPr>
        <w:t>С</w:t>
      </w:r>
      <w:r w:rsidRPr="00411098">
        <w:rPr>
          <w:rFonts w:eastAsia="Times New Roman"/>
          <w:b/>
          <w:sz w:val="36"/>
          <w:szCs w:val="36"/>
          <w:lang w:eastAsia="ar-SA"/>
        </w:rPr>
        <w:t xml:space="preserve">ОО  </w:t>
      </w:r>
    </w:p>
    <w:p w:rsidR="00411098" w:rsidRPr="00411098" w:rsidRDefault="00411098" w:rsidP="00411098">
      <w:pPr>
        <w:tabs>
          <w:tab w:val="left" w:pos="7513"/>
        </w:tabs>
        <w:spacing w:line="276" w:lineRule="auto"/>
        <w:ind w:firstLine="567"/>
        <w:jc w:val="center"/>
        <w:rPr>
          <w:rFonts w:eastAsia="Times New Roman"/>
          <w:b/>
          <w:sz w:val="36"/>
          <w:szCs w:val="36"/>
          <w:lang w:eastAsia="ar-SA"/>
        </w:rPr>
      </w:pPr>
      <w:r w:rsidRPr="00411098">
        <w:rPr>
          <w:rFonts w:eastAsia="Times New Roman"/>
          <w:b/>
          <w:sz w:val="36"/>
          <w:szCs w:val="36"/>
          <w:lang w:eastAsia="ar-SA"/>
        </w:rPr>
        <w:t>МОБУ “</w:t>
      </w:r>
      <w:proofErr w:type="spellStart"/>
      <w:r w:rsidRPr="00411098">
        <w:rPr>
          <w:rFonts w:eastAsia="Times New Roman"/>
          <w:b/>
          <w:sz w:val="36"/>
          <w:szCs w:val="36"/>
          <w:lang w:eastAsia="ar-SA"/>
        </w:rPr>
        <w:t>Новосергиевская</w:t>
      </w:r>
      <w:proofErr w:type="spellEnd"/>
      <w:r w:rsidRPr="00411098">
        <w:rPr>
          <w:rFonts w:eastAsia="Times New Roman"/>
          <w:b/>
          <w:sz w:val="36"/>
          <w:szCs w:val="36"/>
          <w:lang w:eastAsia="ar-SA"/>
        </w:rPr>
        <w:t xml:space="preserve"> СОШ №4 ” </w:t>
      </w:r>
    </w:p>
    <w:p w:rsidR="00411098" w:rsidRPr="00411098" w:rsidRDefault="00411098" w:rsidP="00411098">
      <w:pPr>
        <w:spacing w:line="276" w:lineRule="auto"/>
        <w:ind w:firstLine="0"/>
        <w:jc w:val="center"/>
        <w:rPr>
          <w:rFonts w:eastAsia="Times New Roman"/>
          <w:b/>
          <w:sz w:val="36"/>
          <w:szCs w:val="36"/>
          <w:lang w:eastAsia="ar-SA"/>
        </w:rPr>
      </w:pPr>
      <w:r w:rsidRPr="00411098">
        <w:rPr>
          <w:rFonts w:eastAsia="Times New Roman"/>
          <w:b/>
          <w:sz w:val="36"/>
          <w:szCs w:val="36"/>
          <w:lang w:eastAsia="ar-SA"/>
        </w:rPr>
        <w:t>на 202</w:t>
      </w:r>
      <w:r w:rsidR="007672BA">
        <w:rPr>
          <w:rFonts w:eastAsia="Times New Roman"/>
          <w:b/>
          <w:sz w:val="36"/>
          <w:szCs w:val="36"/>
          <w:lang w:eastAsia="ar-SA"/>
        </w:rPr>
        <w:t>4</w:t>
      </w:r>
      <w:r w:rsidRPr="00411098">
        <w:rPr>
          <w:rFonts w:eastAsia="Times New Roman"/>
          <w:b/>
          <w:sz w:val="36"/>
          <w:szCs w:val="36"/>
          <w:lang w:eastAsia="ar-SA"/>
        </w:rPr>
        <w:t>-202</w:t>
      </w:r>
      <w:r w:rsidR="007672BA">
        <w:rPr>
          <w:rFonts w:eastAsia="Times New Roman"/>
          <w:b/>
          <w:sz w:val="36"/>
          <w:szCs w:val="36"/>
          <w:lang w:eastAsia="ar-SA"/>
        </w:rPr>
        <w:t>5</w:t>
      </w:r>
      <w:r w:rsidRPr="00411098">
        <w:rPr>
          <w:rFonts w:eastAsia="Times New Roman"/>
          <w:b/>
          <w:sz w:val="36"/>
          <w:szCs w:val="36"/>
          <w:lang w:eastAsia="ar-SA"/>
        </w:rPr>
        <w:t xml:space="preserve"> учебный год</w:t>
      </w:r>
    </w:p>
    <w:p w:rsidR="00411098" w:rsidRPr="00411098" w:rsidRDefault="00411098" w:rsidP="00411098">
      <w:pPr>
        <w:spacing w:line="276" w:lineRule="auto"/>
        <w:ind w:firstLine="567"/>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411098" w:rsidRPr="00411098" w:rsidRDefault="00411098" w:rsidP="00411098">
      <w:pPr>
        <w:pBdr>
          <w:top w:val="nil"/>
          <w:left w:val="nil"/>
          <w:bottom w:val="nil"/>
          <w:right w:val="nil"/>
          <w:between w:val="nil"/>
        </w:pBdr>
        <w:spacing w:line="240" w:lineRule="auto"/>
        <w:ind w:firstLine="0"/>
        <w:rPr>
          <w:rFonts w:eastAsia="Times New Roman"/>
          <w:sz w:val="26"/>
          <w:szCs w:val="26"/>
          <w:lang w:eastAsia="ar-SA"/>
        </w:rPr>
      </w:pPr>
    </w:p>
    <w:p w:rsidR="00EC19AB" w:rsidRDefault="000234A3">
      <w:pPr>
        <w:spacing w:line="240" w:lineRule="auto"/>
        <w:jc w:val="center"/>
        <w:rPr>
          <w:b/>
          <w:color w:val="000000"/>
          <w:sz w:val="24"/>
          <w:szCs w:val="24"/>
        </w:rPr>
      </w:pPr>
      <w:r>
        <w:rPr>
          <w:b/>
          <w:color w:val="000000"/>
          <w:sz w:val="24"/>
          <w:szCs w:val="24"/>
        </w:rPr>
        <w:lastRenderedPageBreak/>
        <w:t xml:space="preserve">Пояснительная записка </w:t>
      </w:r>
    </w:p>
    <w:p w:rsidR="00EC19AB" w:rsidRDefault="000234A3">
      <w:pPr>
        <w:spacing w:line="240" w:lineRule="auto"/>
        <w:ind w:firstLine="284"/>
        <w:rPr>
          <w:b/>
          <w:color w:val="000000"/>
          <w:sz w:val="24"/>
          <w:szCs w:val="24"/>
        </w:rPr>
      </w:pPr>
      <w:r>
        <w:rPr>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EC19AB" w:rsidRDefault="000234A3">
      <w:pPr>
        <w:numPr>
          <w:ilvl w:val="0"/>
          <w:numId w:val="2"/>
        </w:num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w:t>
      </w:r>
    </w:p>
    <w:p w:rsidR="00EC19AB" w:rsidRDefault="000234A3">
      <w:pPr>
        <w:numPr>
          <w:ilvl w:val="0"/>
          <w:numId w:val="2"/>
        </w:num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EC19AB" w:rsidRDefault="000234A3">
      <w:pPr>
        <w:numPr>
          <w:ilvl w:val="0"/>
          <w:numId w:val="2"/>
        </w:num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план воспитательных мероприятий.</w:t>
      </w:r>
    </w:p>
    <w:p w:rsidR="00EC19AB" w:rsidRDefault="000234A3">
      <w:pPr>
        <w:spacing w:line="240" w:lineRule="auto"/>
        <w:rPr>
          <w:sz w:val="24"/>
          <w:szCs w:val="24"/>
        </w:rPr>
      </w:pPr>
      <w:r>
        <w:rPr>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EC19AB" w:rsidRDefault="00EC19AB">
      <w:pPr>
        <w:spacing w:line="240" w:lineRule="auto"/>
        <w:ind w:firstLine="0"/>
        <w:rPr>
          <w:sz w:val="24"/>
          <w:szCs w:val="24"/>
        </w:rPr>
      </w:pPr>
    </w:p>
    <w:p w:rsidR="00EC19AB" w:rsidRDefault="000234A3">
      <w:pPr>
        <w:spacing w:line="240" w:lineRule="auto"/>
        <w:ind w:firstLine="0"/>
        <w:rPr>
          <w:sz w:val="24"/>
          <w:szCs w:val="24"/>
        </w:rPr>
      </w:pPr>
      <w:r>
        <w:rPr>
          <w:b/>
          <w:sz w:val="24"/>
          <w:szCs w:val="24"/>
        </w:rPr>
        <w:t xml:space="preserve"> Нормативная база разработки учебного плана</w:t>
      </w:r>
      <w:r>
        <w:rPr>
          <w:sz w:val="24"/>
          <w:szCs w:val="24"/>
        </w:rPr>
        <w:t xml:space="preserve">. </w:t>
      </w:r>
    </w:p>
    <w:p w:rsidR="00EC19AB" w:rsidRDefault="000234A3">
      <w:pPr>
        <w:spacing w:line="240" w:lineRule="auto"/>
        <w:rPr>
          <w:sz w:val="24"/>
          <w:szCs w:val="24"/>
        </w:rPr>
      </w:pPr>
      <w:r>
        <w:rPr>
          <w:sz w:val="24"/>
          <w:szCs w:val="24"/>
        </w:rPr>
        <w:t>1. Федеральный закон от 29.12.2012 № 273-ФЗ «Об образовании в Российской Федерации».</w:t>
      </w:r>
    </w:p>
    <w:p w:rsidR="00EC19AB" w:rsidRDefault="000234A3">
      <w:pPr>
        <w:pBdr>
          <w:top w:val="nil"/>
          <w:left w:val="nil"/>
          <w:bottom w:val="nil"/>
          <w:right w:val="nil"/>
          <w:between w:val="nil"/>
        </w:pBdr>
        <w:shd w:val="clear" w:color="auto" w:fill="FFFFFF"/>
        <w:spacing w:line="240" w:lineRule="auto"/>
        <w:ind w:firstLine="708"/>
        <w:rPr>
          <w:rFonts w:eastAsia="Times New Roman"/>
          <w:color w:val="2D2D2D"/>
          <w:sz w:val="24"/>
          <w:szCs w:val="24"/>
        </w:rPr>
      </w:pPr>
      <w:r>
        <w:rPr>
          <w:rFonts w:eastAsia="Times New Roman"/>
          <w:color w:val="000000"/>
          <w:sz w:val="24"/>
          <w:szCs w:val="24"/>
        </w:rPr>
        <w:t xml:space="preserve">2. Приказ </w:t>
      </w:r>
      <w:proofErr w:type="spellStart"/>
      <w:r>
        <w:rPr>
          <w:rFonts w:eastAsia="Times New Roman"/>
          <w:color w:val="000000"/>
          <w:sz w:val="24"/>
          <w:szCs w:val="24"/>
        </w:rPr>
        <w:t>МОиН</w:t>
      </w:r>
      <w:proofErr w:type="spellEnd"/>
      <w:r>
        <w:rPr>
          <w:rFonts w:eastAsia="Times New Roman"/>
          <w:color w:val="000000"/>
          <w:sz w:val="24"/>
          <w:szCs w:val="24"/>
        </w:rPr>
        <w:t xml:space="preserve"> РФ от 17.05. 2012 № 413 «Об утверждении федерального государственного образовательного стандарта среднего общего образования» с изменениями, внесенными приказом от 29.06.2017 № 613.</w:t>
      </w:r>
    </w:p>
    <w:p w:rsidR="00EC19AB" w:rsidRDefault="000234A3">
      <w:pPr>
        <w:pBdr>
          <w:top w:val="nil"/>
          <w:left w:val="nil"/>
          <w:bottom w:val="nil"/>
          <w:right w:val="nil"/>
          <w:between w:val="nil"/>
        </w:pBdr>
        <w:shd w:val="clear" w:color="auto" w:fill="FFFFFF"/>
        <w:spacing w:line="240" w:lineRule="auto"/>
        <w:ind w:firstLine="708"/>
        <w:rPr>
          <w:rFonts w:eastAsia="Times New Roman"/>
          <w:color w:val="000000"/>
          <w:sz w:val="24"/>
          <w:szCs w:val="24"/>
        </w:rPr>
      </w:pPr>
      <w:r>
        <w:rPr>
          <w:rFonts w:eastAsia="Times New Roman"/>
          <w:color w:val="000000"/>
          <w:sz w:val="24"/>
          <w:szCs w:val="24"/>
        </w:rPr>
        <w:t xml:space="preserve">3. Приказ </w:t>
      </w:r>
      <w:proofErr w:type="spellStart"/>
      <w:r>
        <w:rPr>
          <w:rFonts w:eastAsia="Times New Roman"/>
          <w:color w:val="000000"/>
          <w:sz w:val="24"/>
          <w:szCs w:val="24"/>
        </w:rPr>
        <w:t>МОиН</w:t>
      </w:r>
      <w:proofErr w:type="spellEnd"/>
      <w:r>
        <w:rPr>
          <w:rFonts w:eastAsia="Times New Roman"/>
          <w:color w:val="000000"/>
          <w:sz w:val="24"/>
          <w:szCs w:val="24"/>
        </w:rPr>
        <w:t xml:space="preserve"> РФ от 13.08.2013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C19AB" w:rsidRDefault="000234A3">
      <w:pPr>
        <w:pBdr>
          <w:top w:val="nil"/>
          <w:left w:val="nil"/>
          <w:bottom w:val="nil"/>
          <w:right w:val="nil"/>
          <w:between w:val="nil"/>
        </w:pBdr>
        <w:shd w:val="clear" w:color="auto" w:fill="FFFFFF"/>
        <w:spacing w:line="240" w:lineRule="auto"/>
        <w:ind w:firstLine="708"/>
        <w:rPr>
          <w:rFonts w:eastAsia="Times New Roman"/>
          <w:color w:val="000000"/>
          <w:sz w:val="24"/>
          <w:szCs w:val="24"/>
        </w:rPr>
      </w:pPr>
      <w:r>
        <w:rPr>
          <w:rFonts w:eastAsia="Times New Roman"/>
          <w:color w:val="000000"/>
          <w:sz w:val="24"/>
          <w:szCs w:val="24"/>
        </w:rPr>
        <w:t>4.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w:t>
      </w:r>
    </w:p>
    <w:p w:rsidR="00EC19AB" w:rsidRDefault="00EC19AB">
      <w:pPr>
        <w:spacing w:line="240" w:lineRule="auto"/>
        <w:ind w:firstLine="0"/>
        <w:rPr>
          <w:color w:val="000000"/>
          <w:sz w:val="24"/>
          <w:szCs w:val="24"/>
        </w:rPr>
      </w:pPr>
    </w:p>
    <w:p w:rsidR="00EC19AB" w:rsidRDefault="000234A3">
      <w:pPr>
        <w:spacing w:line="240" w:lineRule="auto"/>
        <w:ind w:firstLine="0"/>
        <w:rPr>
          <w:color w:val="000000"/>
          <w:sz w:val="24"/>
          <w:szCs w:val="24"/>
        </w:rPr>
      </w:pPr>
      <w:r>
        <w:rPr>
          <w:b/>
          <w:sz w:val="24"/>
          <w:szCs w:val="24"/>
        </w:rPr>
        <w:t>Содержание плана внеурочной деятельности</w:t>
      </w:r>
    </w:p>
    <w:p w:rsidR="00EC19AB" w:rsidRDefault="000234A3">
      <w:pPr>
        <w:spacing w:line="240" w:lineRule="auto"/>
        <w:rPr>
          <w:b/>
          <w:sz w:val="24"/>
          <w:szCs w:val="24"/>
        </w:rPr>
      </w:pPr>
      <w:r>
        <w:rPr>
          <w:sz w:val="24"/>
          <w:szCs w:val="24"/>
        </w:rPr>
        <w:t>Количество часов, выделяемых на внеурочную деятельность, за два года обучения на этапе средней школы составляет 612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Количество часов в неделю определяется в соответствии с образовательной программой среднего общего образования и по выбору учащихся и родителей (законных представителей): в Х классах выделяется 10 часов внеурочной деятельности, в XI – 8 часов.</w:t>
      </w:r>
    </w:p>
    <w:p w:rsidR="00EC19AB" w:rsidRDefault="000234A3">
      <w:pPr>
        <w:spacing w:line="240" w:lineRule="auto"/>
        <w:rPr>
          <w:sz w:val="24"/>
          <w:szCs w:val="24"/>
        </w:rPr>
      </w:pPr>
      <w:r>
        <w:rPr>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EC19AB" w:rsidRDefault="000234A3">
      <w:pPr>
        <w:spacing w:line="240" w:lineRule="auto"/>
        <w:rPr>
          <w:sz w:val="24"/>
          <w:szCs w:val="24"/>
        </w:rPr>
      </w:pPr>
      <w:r>
        <w:rPr>
          <w:b/>
          <w:sz w:val="24"/>
          <w:szCs w:val="24"/>
        </w:rPr>
        <w:t>На курсы внеурочной деятельности по выбору обучающихся еженедельно расходуется до 4 часов,</w:t>
      </w:r>
      <w:r>
        <w:rPr>
          <w:sz w:val="24"/>
          <w:szCs w:val="24"/>
        </w:rPr>
        <w:t xml:space="preserve"> на организационное обеспечение учебной деятельности, на обеспечение благополучия обучающегося еженедельно до 1 часа.</w:t>
      </w:r>
    </w:p>
    <w:p w:rsidR="00EC19AB" w:rsidRDefault="000234A3">
      <w:pPr>
        <w:spacing w:line="240" w:lineRule="auto"/>
        <w:rPr>
          <w:sz w:val="24"/>
          <w:szCs w:val="24"/>
        </w:rPr>
      </w:pPr>
      <w:r>
        <w:rPr>
          <w:b/>
          <w:sz w:val="24"/>
          <w:szCs w:val="24"/>
        </w:rPr>
        <w:lastRenderedPageBreak/>
        <w:t xml:space="preserve">Инвариантный компонент </w:t>
      </w:r>
      <w:r>
        <w:rPr>
          <w:sz w:val="24"/>
          <w:szCs w:val="24"/>
        </w:rPr>
        <w:t>плана внеурочной деятельности (независимо от профиля) предполагает:</w:t>
      </w:r>
    </w:p>
    <w:p w:rsidR="00EC19AB" w:rsidRDefault="000234A3">
      <w:pPr>
        <w:numPr>
          <w:ilvl w:val="0"/>
          <w:numId w:val="1"/>
        </w:numPr>
        <w:pBdr>
          <w:top w:val="nil"/>
          <w:left w:val="nil"/>
          <w:bottom w:val="nil"/>
          <w:right w:val="nil"/>
          <w:between w:val="nil"/>
        </w:pBdr>
        <w:spacing w:line="240" w:lineRule="auto"/>
        <w:ind w:left="0" w:firstLine="284"/>
        <w:rPr>
          <w:rFonts w:eastAsia="Times New Roman"/>
          <w:color w:val="000000"/>
          <w:sz w:val="24"/>
          <w:szCs w:val="24"/>
        </w:rPr>
      </w:pPr>
      <w:r>
        <w:rPr>
          <w:rFonts w:eastAsia="Times New Roman"/>
          <w:color w:val="000000"/>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EC19AB" w:rsidRDefault="000234A3">
      <w:pPr>
        <w:numPr>
          <w:ilvl w:val="0"/>
          <w:numId w:val="1"/>
        </w:numPr>
        <w:pBdr>
          <w:top w:val="nil"/>
          <w:left w:val="nil"/>
          <w:bottom w:val="nil"/>
          <w:right w:val="nil"/>
          <w:between w:val="nil"/>
        </w:pBdr>
        <w:spacing w:line="240" w:lineRule="auto"/>
        <w:ind w:left="0" w:firstLine="284"/>
        <w:rPr>
          <w:rFonts w:eastAsia="Times New Roman"/>
          <w:color w:val="000000"/>
          <w:sz w:val="24"/>
          <w:szCs w:val="24"/>
        </w:rPr>
      </w:pPr>
      <w:r>
        <w:rPr>
          <w:rFonts w:eastAsia="Times New Roman"/>
          <w:color w:val="000000"/>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r>
        <w:rPr>
          <w:sz w:val="24"/>
          <w:szCs w:val="24"/>
        </w:rPr>
        <w:t xml:space="preserve"> </w:t>
      </w:r>
      <w:r>
        <w:rPr>
          <w:b/>
          <w:sz w:val="24"/>
          <w:szCs w:val="24"/>
        </w:rPr>
        <w:t xml:space="preserve">Вариативный компонент </w:t>
      </w:r>
      <w:r>
        <w:rPr>
          <w:sz w:val="24"/>
          <w:szCs w:val="24"/>
        </w:rPr>
        <w:t xml:space="preserve">прописывается </w:t>
      </w:r>
      <w:proofErr w:type="gramStart"/>
      <w:r>
        <w:rPr>
          <w:sz w:val="24"/>
          <w:szCs w:val="24"/>
        </w:rPr>
        <w:t>согласно профиля</w:t>
      </w:r>
      <w:proofErr w:type="gramEnd"/>
      <w:r>
        <w:rPr>
          <w:sz w:val="24"/>
          <w:szCs w:val="24"/>
        </w:rPr>
        <w:t>.</w:t>
      </w:r>
    </w:p>
    <w:p w:rsidR="00EC19AB" w:rsidRDefault="00EC19AB">
      <w:pPr>
        <w:pBdr>
          <w:top w:val="nil"/>
          <w:left w:val="nil"/>
          <w:bottom w:val="nil"/>
          <w:right w:val="nil"/>
          <w:between w:val="nil"/>
        </w:pBdr>
        <w:spacing w:line="240" w:lineRule="auto"/>
        <w:ind w:left="786" w:firstLine="0"/>
        <w:rPr>
          <w:sz w:val="24"/>
          <w:szCs w:val="24"/>
        </w:rPr>
      </w:pPr>
    </w:p>
    <w:p w:rsidR="00EC19AB" w:rsidRDefault="000234A3">
      <w:pPr>
        <w:spacing w:line="240" w:lineRule="auto"/>
        <w:ind w:firstLine="0"/>
        <w:rPr>
          <w:sz w:val="24"/>
          <w:szCs w:val="24"/>
        </w:rPr>
      </w:pPr>
      <w:r>
        <w:rPr>
          <w:sz w:val="24"/>
          <w:szCs w:val="24"/>
        </w:rPr>
        <w:t>План организации деятельности ученических сообществ.</w:t>
      </w:r>
    </w:p>
    <w:p w:rsidR="00EC19AB" w:rsidRDefault="000234A3">
      <w:pPr>
        <w:spacing w:line="240" w:lineRule="auto"/>
        <w:rPr>
          <w:sz w:val="24"/>
          <w:szCs w:val="24"/>
        </w:rPr>
      </w:pPr>
      <w:r>
        <w:rPr>
          <w:b/>
          <w:sz w:val="24"/>
          <w:szCs w:val="24"/>
        </w:rPr>
        <w:t xml:space="preserve">Организация жизни ученических сообществ </w:t>
      </w:r>
      <w:r>
        <w:rPr>
          <w:sz w:val="24"/>
          <w:szCs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EC19AB" w:rsidRDefault="000234A3">
      <w:pPr>
        <w:numPr>
          <w:ilvl w:val="0"/>
          <w:numId w:val="2"/>
        </w:num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EC19AB" w:rsidRDefault="000234A3">
      <w:pPr>
        <w:numPr>
          <w:ilvl w:val="0"/>
          <w:numId w:val="2"/>
        </w:num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EC19AB" w:rsidRDefault="000234A3">
      <w:pPr>
        <w:numPr>
          <w:ilvl w:val="0"/>
          <w:numId w:val="2"/>
        </w:num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компетенция в сфере общественной самоорганизации, участия в общественно значимой совместной деятельности.</w:t>
      </w:r>
    </w:p>
    <w:p w:rsidR="00EC19AB" w:rsidRDefault="000234A3">
      <w:pPr>
        <w:spacing w:line="240" w:lineRule="auto"/>
        <w:rPr>
          <w:sz w:val="24"/>
          <w:szCs w:val="24"/>
        </w:rPr>
      </w:pPr>
      <w:r>
        <w:rPr>
          <w:sz w:val="24"/>
          <w:szCs w:val="24"/>
        </w:rPr>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EC19AB" w:rsidRDefault="000234A3">
      <w:pPr>
        <w:spacing w:line="240" w:lineRule="auto"/>
        <w:rPr>
          <w:sz w:val="24"/>
          <w:szCs w:val="24"/>
        </w:rPr>
      </w:pPr>
      <w:r>
        <w:rPr>
          <w:sz w:val="24"/>
          <w:szCs w:val="24"/>
        </w:rPr>
        <w:t xml:space="preserve">В школе планируется организация следующих клубных объединений: спортивный клуб «», военно-патриотический клуб </w:t>
      </w:r>
      <w:r w:rsidR="007D1415">
        <w:rPr>
          <w:sz w:val="24"/>
          <w:szCs w:val="24"/>
        </w:rPr>
        <w:t>«Витязи</w:t>
      </w:r>
      <w:r>
        <w:rPr>
          <w:sz w:val="24"/>
          <w:szCs w:val="24"/>
        </w:rPr>
        <w:t>», центр образования естественно-научной и технологической направленностей «Точка роста», интеллектуальный клуб «</w:t>
      </w:r>
      <w:r w:rsidR="007D1415">
        <w:rPr>
          <w:sz w:val="24"/>
          <w:szCs w:val="24"/>
        </w:rPr>
        <w:t>Лидеры РДШ</w:t>
      </w:r>
      <w:r>
        <w:rPr>
          <w:sz w:val="24"/>
          <w:szCs w:val="24"/>
        </w:rPr>
        <w:t>», волонтёрское объединение «</w:t>
      </w:r>
      <w:r w:rsidR="007D1415">
        <w:rPr>
          <w:sz w:val="24"/>
          <w:szCs w:val="24"/>
        </w:rPr>
        <w:t>Добровольцы».</w:t>
      </w:r>
    </w:p>
    <w:p w:rsidR="00EC19AB" w:rsidRDefault="00EC19AB">
      <w:pPr>
        <w:pBdr>
          <w:top w:val="nil"/>
          <w:left w:val="nil"/>
          <w:bottom w:val="nil"/>
          <w:right w:val="nil"/>
          <w:between w:val="nil"/>
        </w:pBdr>
        <w:spacing w:line="240" w:lineRule="auto"/>
        <w:ind w:left="720" w:firstLine="0"/>
        <w:jc w:val="left"/>
        <w:rPr>
          <w:rFonts w:eastAsia="Times New Roman"/>
          <w:color w:val="000000"/>
          <w:sz w:val="24"/>
          <w:szCs w:val="24"/>
        </w:rPr>
      </w:pPr>
    </w:p>
    <w:p w:rsidR="00EC19AB" w:rsidRDefault="000234A3">
      <w:pPr>
        <w:spacing w:line="240" w:lineRule="auto"/>
        <w:ind w:firstLine="0"/>
        <w:rPr>
          <w:b/>
          <w:sz w:val="24"/>
          <w:szCs w:val="24"/>
        </w:rPr>
      </w:pPr>
      <w:r>
        <w:rPr>
          <w:b/>
          <w:sz w:val="24"/>
          <w:szCs w:val="24"/>
        </w:rPr>
        <w:t>Вариативный компонент плана внеурочной  деятельности</w:t>
      </w:r>
    </w:p>
    <w:p w:rsidR="00EC19AB" w:rsidRDefault="000234A3">
      <w:pPr>
        <w:spacing w:line="240" w:lineRule="auto"/>
        <w:rPr>
          <w:sz w:val="24"/>
          <w:szCs w:val="24"/>
        </w:rPr>
      </w:pPr>
      <w:r>
        <w:rPr>
          <w:sz w:val="24"/>
          <w:szCs w:val="24"/>
        </w:rPr>
        <w:t>Вариативный компонент</w:t>
      </w:r>
      <w:r>
        <w:rPr>
          <w:b/>
          <w:sz w:val="24"/>
          <w:szCs w:val="24"/>
        </w:rPr>
        <w:t xml:space="preserve"> </w:t>
      </w:r>
      <w:r>
        <w:rPr>
          <w:sz w:val="24"/>
          <w:szCs w:val="24"/>
        </w:rPr>
        <w:t xml:space="preserve">плана внеурочной деятельности формируется по отдельным профилям. В рамках реализации </w:t>
      </w:r>
      <w:r>
        <w:rPr>
          <w:b/>
          <w:sz w:val="24"/>
          <w:szCs w:val="24"/>
        </w:rPr>
        <w:t xml:space="preserve">универсального профиля </w:t>
      </w:r>
    </w:p>
    <w:p w:rsidR="00EC19AB" w:rsidRDefault="000234A3">
      <w:pPr>
        <w:spacing w:line="240" w:lineRule="auto"/>
        <w:rPr>
          <w:sz w:val="24"/>
          <w:szCs w:val="24"/>
        </w:rPr>
      </w:pPr>
      <w:r>
        <w:rPr>
          <w:sz w:val="24"/>
          <w:szCs w:val="24"/>
        </w:rPr>
        <w:t>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EC19AB" w:rsidRDefault="000234A3">
      <w:pPr>
        <w:spacing w:line="240" w:lineRule="auto"/>
        <w:rPr>
          <w:sz w:val="24"/>
          <w:szCs w:val="24"/>
        </w:rPr>
      </w:pPr>
      <w:r>
        <w:rPr>
          <w:sz w:val="24"/>
          <w:szCs w:val="24"/>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предусматривается подготовка и защита индивидуальных или групповых проектов («проект профессиональных проб», «проект социальной практики»).</w:t>
      </w:r>
    </w:p>
    <w:p w:rsidR="00EC19AB" w:rsidRDefault="000234A3">
      <w:pPr>
        <w:spacing w:line="240" w:lineRule="auto"/>
        <w:rPr>
          <w:sz w:val="24"/>
          <w:szCs w:val="24"/>
        </w:rPr>
      </w:pPr>
      <w:r>
        <w:rPr>
          <w:sz w:val="24"/>
          <w:szCs w:val="24"/>
        </w:rPr>
        <w:t>В летние каникулы обучающиеся 10 класса, при поддержке педагогов общеобразовательной организации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подготавливаются и проводятся социальные практики</w:t>
      </w:r>
    </w:p>
    <w:p w:rsidR="00EC19AB" w:rsidRDefault="000234A3">
      <w:pPr>
        <w:spacing w:line="240" w:lineRule="auto"/>
        <w:rPr>
          <w:sz w:val="24"/>
          <w:szCs w:val="24"/>
        </w:rPr>
      </w:pPr>
      <w:r>
        <w:rPr>
          <w:sz w:val="24"/>
          <w:szCs w:val="24"/>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EC19AB" w:rsidRDefault="00EC19AB">
      <w:pPr>
        <w:tabs>
          <w:tab w:val="left" w:pos="5710"/>
        </w:tabs>
        <w:spacing w:line="240" w:lineRule="auto"/>
        <w:ind w:firstLine="0"/>
        <w:rPr>
          <w:sz w:val="24"/>
          <w:szCs w:val="24"/>
        </w:rPr>
      </w:pPr>
    </w:p>
    <w:p w:rsidR="00EC19AB" w:rsidRDefault="000234A3">
      <w:pPr>
        <w:tabs>
          <w:tab w:val="left" w:pos="5710"/>
        </w:tabs>
        <w:spacing w:line="240" w:lineRule="auto"/>
        <w:ind w:firstLine="0"/>
        <w:rPr>
          <w:sz w:val="24"/>
          <w:szCs w:val="24"/>
        </w:rPr>
      </w:pPr>
      <w:r>
        <w:rPr>
          <w:b/>
          <w:sz w:val="24"/>
          <w:szCs w:val="24"/>
        </w:rPr>
        <w:t xml:space="preserve">Внеурочная деятельность по предметам школьной программы </w:t>
      </w:r>
      <w:r>
        <w:rPr>
          <w:sz w:val="24"/>
          <w:szCs w:val="24"/>
        </w:rPr>
        <w:t>строиться на основе центра образования естественно-научной и технической направленности «Точка роста», подготовку к олимпиадам, конференциям, предметным конкурсам, предметным неделям, интеллектуальным играм.</w:t>
      </w:r>
    </w:p>
    <w:p w:rsidR="00EC19AB" w:rsidRDefault="00EC19AB">
      <w:pPr>
        <w:tabs>
          <w:tab w:val="left" w:pos="5710"/>
        </w:tabs>
        <w:spacing w:line="240" w:lineRule="auto"/>
        <w:ind w:firstLine="0"/>
        <w:rPr>
          <w:b/>
          <w:sz w:val="24"/>
          <w:szCs w:val="24"/>
        </w:rPr>
      </w:pPr>
    </w:p>
    <w:p w:rsidR="00EC19AB" w:rsidRDefault="000234A3">
      <w:pPr>
        <w:tabs>
          <w:tab w:val="left" w:pos="5710"/>
        </w:tabs>
        <w:spacing w:line="240" w:lineRule="auto"/>
        <w:ind w:firstLine="0"/>
        <w:rPr>
          <w:b/>
          <w:sz w:val="24"/>
          <w:szCs w:val="24"/>
        </w:rPr>
      </w:pPr>
      <w:r>
        <w:rPr>
          <w:b/>
          <w:sz w:val="24"/>
          <w:szCs w:val="24"/>
        </w:rPr>
        <w:t>План воспитательных мероприятий.</w:t>
      </w:r>
    </w:p>
    <w:p w:rsidR="00EC19AB" w:rsidRDefault="000234A3">
      <w:pPr>
        <w:spacing w:line="240" w:lineRule="auto"/>
        <w:rPr>
          <w:sz w:val="24"/>
          <w:szCs w:val="24"/>
        </w:rPr>
      </w:pPr>
      <w:r>
        <w:rPr>
          <w:sz w:val="24"/>
          <w:szCs w:val="24"/>
        </w:rPr>
        <w:t>Воспитательные мероприятия</w:t>
      </w:r>
      <w:r>
        <w:rPr>
          <w:b/>
          <w:sz w:val="24"/>
          <w:szCs w:val="24"/>
        </w:rPr>
        <w:t xml:space="preserve"> </w:t>
      </w:r>
      <w:r>
        <w:rPr>
          <w:sz w:val="24"/>
          <w:szCs w:val="24"/>
        </w:rPr>
        <w:t>нацелены на формирование мотивов и ценностей обучающегося в таких сферах, как:</w:t>
      </w:r>
    </w:p>
    <w:p w:rsidR="00EC19AB" w:rsidRDefault="000234A3">
      <w:pPr>
        <w:numPr>
          <w:ilvl w:val="0"/>
          <w:numId w:val="2"/>
        </w:num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EC19AB" w:rsidRDefault="000234A3">
      <w:pPr>
        <w:numPr>
          <w:ilvl w:val="0"/>
          <w:numId w:val="2"/>
        </w:num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отношение обучающихся к России как к Родине (Отечеству) (включает подготовку к патриотическому служению);</w:t>
      </w:r>
    </w:p>
    <w:p w:rsidR="00EC19AB" w:rsidRDefault="000234A3">
      <w:pPr>
        <w:numPr>
          <w:ilvl w:val="0"/>
          <w:numId w:val="2"/>
        </w:num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отношения обучающихся с окружающими людьми (включает подготовку к общению со сверстниками, старшими и младшими);</w:t>
      </w:r>
    </w:p>
    <w:p w:rsidR="00EC19AB" w:rsidRDefault="000234A3">
      <w:pPr>
        <w:numPr>
          <w:ilvl w:val="0"/>
          <w:numId w:val="2"/>
        </w:num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отношение обучающихся к семье и родителям (включает подготовку личности к семейной жизни);</w:t>
      </w:r>
    </w:p>
    <w:p w:rsidR="00EC19AB" w:rsidRDefault="000234A3">
      <w:pPr>
        <w:numPr>
          <w:ilvl w:val="0"/>
          <w:numId w:val="2"/>
        </w:num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отношение обучающихся к закону, государству и к гражданскому обществу (включает подготовку личности к общественной жизни);</w:t>
      </w:r>
    </w:p>
    <w:p w:rsidR="00EC19AB" w:rsidRDefault="000234A3">
      <w:pPr>
        <w:numPr>
          <w:ilvl w:val="0"/>
          <w:numId w:val="2"/>
        </w:num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EC19AB" w:rsidRDefault="000234A3">
      <w:pPr>
        <w:numPr>
          <w:ilvl w:val="0"/>
          <w:numId w:val="2"/>
        </w:num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трудовые и социально-экономические отношения (включает подготовку личности к трудовой деятельности)</w:t>
      </w:r>
    </w:p>
    <w:p w:rsidR="00EC19AB" w:rsidRDefault="000234A3">
      <w:pPr>
        <w:spacing w:line="240" w:lineRule="auto"/>
        <w:rPr>
          <w:sz w:val="24"/>
          <w:szCs w:val="24"/>
        </w:rPr>
      </w:pPr>
      <w:r>
        <w:rPr>
          <w:sz w:val="24"/>
          <w:szCs w:val="24"/>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EC19AB" w:rsidRDefault="00EC19AB">
      <w:pPr>
        <w:spacing w:line="240" w:lineRule="auto"/>
        <w:rPr>
          <w:sz w:val="24"/>
          <w:szCs w:val="24"/>
        </w:rPr>
      </w:pPr>
    </w:p>
    <w:p w:rsidR="00EC19AB" w:rsidRDefault="00EC19AB">
      <w:pPr>
        <w:spacing w:line="240" w:lineRule="auto"/>
        <w:jc w:val="center"/>
        <w:rPr>
          <w:b/>
          <w:sz w:val="26"/>
          <w:szCs w:val="26"/>
        </w:rPr>
      </w:pPr>
    </w:p>
    <w:p w:rsidR="00EC19AB" w:rsidRDefault="00EC19AB" w:rsidP="007D1415">
      <w:pPr>
        <w:spacing w:line="240" w:lineRule="auto"/>
        <w:ind w:firstLine="0"/>
        <w:rPr>
          <w:b/>
          <w:sz w:val="26"/>
          <w:szCs w:val="26"/>
        </w:rPr>
      </w:pPr>
    </w:p>
    <w:p w:rsidR="00EC19AB" w:rsidRDefault="000234A3">
      <w:pPr>
        <w:spacing w:line="240" w:lineRule="auto"/>
        <w:jc w:val="center"/>
        <w:rPr>
          <w:b/>
          <w:sz w:val="26"/>
          <w:szCs w:val="26"/>
        </w:rPr>
      </w:pPr>
      <w:r>
        <w:rPr>
          <w:b/>
          <w:sz w:val="26"/>
          <w:szCs w:val="26"/>
        </w:rPr>
        <w:t>Годовой учебный план по направлениям внеурочной деятельности.</w:t>
      </w:r>
    </w:p>
    <w:p w:rsidR="00EC19AB" w:rsidRDefault="00EC19AB">
      <w:pPr>
        <w:spacing w:line="240" w:lineRule="auto"/>
        <w:jc w:val="center"/>
        <w:rPr>
          <w:b/>
          <w:sz w:val="26"/>
          <w:szCs w:val="26"/>
        </w:rPr>
      </w:pPr>
    </w:p>
    <w:tbl>
      <w:tblPr>
        <w:tblStyle w:val="afb"/>
        <w:tblW w:w="9795"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3780"/>
        <w:gridCol w:w="1005"/>
        <w:gridCol w:w="1290"/>
        <w:gridCol w:w="855"/>
      </w:tblGrid>
      <w:tr w:rsidR="00EC19AB">
        <w:trPr>
          <w:trHeight w:val="220"/>
        </w:trPr>
        <w:tc>
          <w:tcPr>
            <w:tcW w:w="2865" w:type="dxa"/>
            <w:vMerge w:val="restart"/>
          </w:tcPr>
          <w:p w:rsidR="00EC19AB" w:rsidRDefault="000234A3">
            <w:pPr>
              <w:ind w:firstLine="0"/>
              <w:jc w:val="center"/>
              <w:rPr>
                <w:b/>
                <w:sz w:val="22"/>
                <w:szCs w:val="22"/>
              </w:rPr>
            </w:pPr>
            <w:r>
              <w:rPr>
                <w:b/>
                <w:sz w:val="22"/>
                <w:szCs w:val="22"/>
              </w:rPr>
              <w:t>План/направления внеурочной деятельности</w:t>
            </w:r>
          </w:p>
        </w:tc>
        <w:tc>
          <w:tcPr>
            <w:tcW w:w="3780" w:type="dxa"/>
            <w:vMerge w:val="restart"/>
          </w:tcPr>
          <w:p w:rsidR="00EC19AB" w:rsidRDefault="000234A3">
            <w:pPr>
              <w:ind w:firstLine="0"/>
              <w:jc w:val="center"/>
              <w:rPr>
                <w:b/>
                <w:sz w:val="22"/>
                <w:szCs w:val="22"/>
              </w:rPr>
            </w:pPr>
            <w:r>
              <w:rPr>
                <w:b/>
                <w:sz w:val="22"/>
                <w:szCs w:val="22"/>
              </w:rPr>
              <w:t>Форма организации внеурочной деятельности</w:t>
            </w:r>
          </w:p>
        </w:tc>
        <w:tc>
          <w:tcPr>
            <w:tcW w:w="2295" w:type="dxa"/>
            <w:gridSpan w:val="2"/>
          </w:tcPr>
          <w:p w:rsidR="00EC19AB" w:rsidRDefault="000234A3">
            <w:pPr>
              <w:ind w:firstLine="0"/>
              <w:jc w:val="center"/>
              <w:rPr>
                <w:b/>
                <w:sz w:val="22"/>
                <w:szCs w:val="22"/>
              </w:rPr>
            </w:pPr>
            <w:r>
              <w:rPr>
                <w:b/>
                <w:sz w:val="22"/>
                <w:szCs w:val="22"/>
              </w:rPr>
              <w:t>Объём внеурочной деятельности в год</w:t>
            </w:r>
          </w:p>
        </w:tc>
        <w:tc>
          <w:tcPr>
            <w:tcW w:w="855" w:type="dxa"/>
            <w:vMerge w:val="restart"/>
          </w:tcPr>
          <w:p w:rsidR="00EC19AB" w:rsidRDefault="000234A3">
            <w:pPr>
              <w:ind w:firstLine="0"/>
              <w:jc w:val="center"/>
              <w:rPr>
                <w:b/>
                <w:sz w:val="22"/>
                <w:szCs w:val="22"/>
              </w:rPr>
            </w:pPr>
            <w:r>
              <w:rPr>
                <w:b/>
                <w:sz w:val="22"/>
                <w:szCs w:val="22"/>
              </w:rPr>
              <w:t>Всего</w:t>
            </w:r>
          </w:p>
        </w:tc>
      </w:tr>
      <w:tr w:rsidR="00EC19AB">
        <w:trPr>
          <w:trHeight w:val="240"/>
        </w:trPr>
        <w:tc>
          <w:tcPr>
            <w:tcW w:w="2865" w:type="dxa"/>
            <w:vMerge/>
          </w:tcPr>
          <w:p w:rsidR="00EC19AB" w:rsidRDefault="00EC19AB">
            <w:pPr>
              <w:widowControl w:val="0"/>
              <w:pBdr>
                <w:top w:val="nil"/>
                <w:left w:val="nil"/>
                <w:bottom w:val="nil"/>
                <w:right w:val="nil"/>
                <w:between w:val="nil"/>
              </w:pBdr>
              <w:spacing w:line="276" w:lineRule="auto"/>
              <w:ind w:firstLine="0"/>
              <w:jc w:val="left"/>
              <w:rPr>
                <w:b/>
                <w:sz w:val="22"/>
                <w:szCs w:val="22"/>
              </w:rPr>
            </w:pPr>
          </w:p>
        </w:tc>
        <w:tc>
          <w:tcPr>
            <w:tcW w:w="3780" w:type="dxa"/>
            <w:vMerge/>
          </w:tcPr>
          <w:p w:rsidR="00EC19AB" w:rsidRDefault="00EC19AB">
            <w:pPr>
              <w:widowControl w:val="0"/>
              <w:pBdr>
                <w:top w:val="nil"/>
                <w:left w:val="nil"/>
                <w:bottom w:val="nil"/>
                <w:right w:val="nil"/>
                <w:between w:val="nil"/>
              </w:pBdr>
              <w:spacing w:line="276" w:lineRule="auto"/>
              <w:ind w:firstLine="0"/>
              <w:jc w:val="left"/>
              <w:rPr>
                <w:b/>
                <w:sz w:val="22"/>
                <w:szCs w:val="22"/>
              </w:rPr>
            </w:pPr>
          </w:p>
        </w:tc>
        <w:tc>
          <w:tcPr>
            <w:tcW w:w="1005" w:type="dxa"/>
          </w:tcPr>
          <w:p w:rsidR="00EC19AB" w:rsidRDefault="000234A3">
            <w:pPr>
              <w:ind w:firstLine="0"/>
              <w:jc w:val="center"/>
              <w:rPr>
                <w:b/>
                <w:sz w:val="24"/>
                <w:szCs w:val="24"/>
              </w:rPr>
            </w:pPr>
            <w:r>
              <w:rPr>
                <w:b/>
                <w:sz w:val="24"/>
                <w:szCs w:val="24"/>
              </w:rPr>
              <w:t>10 класс</w:t>
            </w:r>
          </w:p>
        </w:tc>
        <w:tc>
          <w:tcPr>
            <w:tcW w:w="1290" w:type="dxa"/>
          </w:tcPr>
          <w:p w:rsidR="00EC19AB" w:rsidRDefault="000234A3">
            <w:pPr>
              <w:ind w:firstLine="0"/>
              <w:jc w:val="center"/>
              <w:rPr>
                <w:b/>
                <w:sz w:val="24"/>
                <w:szCs w:val="24"/>
              </w:rPr>
            </w:pPr>
            <w:r>
              <w:rPr>
                <w:b/>
                <w:sz w:val="24"/>
                <w:szCs w:val="24"/>
              </w:rPr>
              <w:t>11 класс</w:t>
            </w:r>
          </w:p>
        </w:tc>
        <w:tc>
          <w:tcPr>
            <w:tcW w:w="855" w:type="dxa"/>
            <w:vMerge/>
          </w:tcPr>
          <w:p w:rsidR="00EC19AB" w:rsidRDefault="00EC19AB">
            <w:pPr>
              <w:widowControl w:val="0"/>
              <w:pBdr>
                <w:top w:val="nil"/>
                <w:left w:val="nil"/>
                <w:bottom w:val="nil"/>
                <w:right w:val="nil"/>
                <w:between w:val="nil"/>
              </w:pBdr>
              <w:spacing w:line="276" w:lineRule="auto"/>
              <w:ind w:firstLine="0"/>
              <w:jc w:val="left"/>
              <w:rPr>
                <w:b/>
                <w:sz w:val="24"/>
                <w:szCs w:val="24"/>
              </w:rPr>
            </w:pPr>
          </w:p>
        </w:tc>
      </w:tr>
      <w:tr w:rsidR="00EC19AB">
        <w:tc>
          <w:tcPr>
            <w:tcW w:w="9795" w:type="dxa"/>
            <w:gridSpan w:val="5"/>
          </w:tcPr>
          <w:p w:rsidR="00EC19AB" w:rsidRDefault="000234A3">
            <w:pPr>
              <w:ind w:firstLine="0"/>
              <w:jc w:val="center"/>
              <w:rPr>
                <w:b/>
                <w:sz w:val="24"/>
                <w:szCs w:val="24"/>
              </w:rPr>
            </w:pPr>
            <w:r>
              <w:rPr>
                <w:b/>
                <w:sz w:val="24"/>
                <w:szCs w:val="24"/>
              </w:rPr>
              <w:t>Инвариантный компонент/Регулярные мероприятия</w:t>
            </w:r>
          </w:p>
        </w:tc>
      </w:tr>
      <w:tr w:rsidR="00EC19AB" w:rsidTr="007D1415">
        <w:trPr>
          <w:trHeight w:val="240"/>
        </w:trPr>
        <w:tc>
          <w:tcPr>
            <w:tcW w:w="2865" w:type="dxa"/>
            <w:vMerge w:val="restart"/>
          </w:tcPr>
          <w:p w:rsidR="007D1415" w:rsidRDefault="000234A3" w:rsidP="007D1415">
            <w:pPr>
              <w:ind w:left="34" w:hanging="108"/>
              <w:jc w:val="left"/>
              <w:rPr>
                <w:b/>
                <w:sz w:val="24"/>
                <w:szCs w:val="24"/>
              </w:rPr>
            </w:pPr>
            <w:r>
              <w:rPr>
                <w:b/>
                <w:sz w:val="24"/>
                <w:szCs w:val="24"/>
              </w:rPr>
              <w:t>Жизнь ученических сообществ</w:t>
            </w:r>
          </w:p>
          <w:p w:rsidR="00EC19AB" w:rsidRDefault="00EC19AB">
            <w:pPr>
              <w:ind w:left="34" w:hanging="108"/>
              <w:jc w:val="left"/>
              <w:rPr>
                <w:b/>
                <w:sz w:val="24"/>
                <w:szCs w:val="24"/>
              </w:rPr>
            </w:pPr>
          </w:p>
        </w:tc>
        <w:tc>
          <w:tcPr>
            <w:tcW w:w="3780" w:type="dxa"/>
            <w:shd w:val="clear" w:color="auto" w:fill="auto"/>
          </w:tcPr>
          <w:p w:rsidR="00EC19AB" w:rsidRDefault="007672BA">
            <w:pPr>
              <w:ind w:firstLine="0"/>
              <w:jc w:val="left"/>
              <w:rPr>
                <w:sz w:val="24"/>
                <w:szCs w:val="24"/>
              </w:rPr>
            </w:pPr>
            <w:proofErr w:type="spellStart"/>
            <w:r>
              <w:rPr>
                <w:sz w:val="24"/>
                <w:szCs w:val="24"/>
              </w:rPr>
              <w:t>ВД</w:t>
            </w:r>
            <w:r w:rsidR="000234A3">
              <w:rPr>
                <w:sz w:val="24"/>
                <w:szCs w:val="24"/>
              </w:rPr>
              <w:t>“</w:t>
            </w:r>
            <w:r w:rsidR="007D1415">
              <w:rPr>
                <w:sz w:val="24"/>
                <w:szCs w:val="24"/>
              </w:rPr>
              <w:t>Витязи</w:t>
            </w:r>
            <w:proofErr w:type="spellEnd"/>
            <w:r w:rsidR="000234A3">
              <w:rPr>
                <w:sz w:val="24"/>
                <w:szCs w:val="24"/>
              </w:rPr>
              <w:t>”</w:t>
            </w:r>
          </w:p>
        </w:tc>
        <w:tc>
          <w:tcPr>
            <w:tcW w:w="1005" w:type="dxa"/>
            <w:shd w:val="clear" w:color="auto" w:fill="auto"/>
          </w:tcPr>
          <w:p w:rsidR="00EC19AB" w:rsidRDefault="000234A3">
            <w:pPr>
              <w:ind w:firstLine="0"/>
              <w:jc w:val="left"/>
              <w:rPr>
                <w:sz w:val="24"/>
                <w:szCs w:val="24"/>
              </w:rPr>
            </w:pPr>
            <w:r>
              <w:rPr>
                <w:sz w:val="24"/>
                <w:szCs w:val="24"/>
              </w:rPr>
              <w:t>34</w:t>
            </w:r>
          </w:p>
        </w:tc>
        <w:tc>
          <w:tcPr>
            <w:tcW w:w="1290" w:type="dxa"/>
            <w:shd w:val="clear" w:color="auto" w:fill="auto"/>
          </w:tcPr>
          <w:p w:rsidR="00EC19AB" w:rsidRDefault="000234A3">
            <w:pPr>
              <w:ind w:firstLine="0"/>
              <w:jc w:val="left"/>
              <w:rPr>
                <w:sz w:val="24"/>
                <w:szCs w:val="24"/>
              </w:rPr>
            </w:pPr>
            <w:r>
              <w:rPr>
                <w:sz w:val="24"/>
                <w:szCs w:val="24"/>
              </w:rPr>
              <w:t>34</w:t>
            </w:r>
          </w:p>
        </w:tc>
        <w:tc>
          <w:tcPr>
            <w:tcW w:w="855" w:type="dxa"/>
            <w:shd w:val="clear" w:color="auto" w:fill="auto"/>
          </w:tcPr>
          <w:p w:rsidR="00EC19AB" w:rsidRDefault="000234A3">
            <w:pPr>
              <w:ind w:firstLine="0"/>
              <w:jc w:val="left"/>
              <w:rPr>
                <w:sz w:val="24"/>
                <w:szCs w:val="24"/>
              </w:rPr>
            </w:pPr>
            <w:r>
              <w:rPr>
                <w:sz w:val="24"/>
                <w:szCs w:val="24"/>
              </w:rPr>
              <w:t>68</w:t>
            </w:r>
          </w:p>
        </w:tc>
      </w:tr>
      <w:tr w:rsidR="00EC19AB" w:rsidTr="007D1415">
        <w:trPr>
          <w:trHeight w:val="240"/>
        </w:trPr>
        <w:tc>
          <w:tcPr>
            <w:tcW w:w="2865" w:type="dxa"/>
            <w:vMerge/>
          </w:tcPr>
          <w:p w:rsidR="00EC19AB" w:rsidRDefault="00EC19AB">
            <w:pPr>
              <w:widowControl w:val="0"/>
              <w:pBdr>
                <w:top w:val="nil"/>
                <w:left w:val="nil"/>
                <w:bottom w:val="nil"/>
                <w:right w:val="nil"/>
                <w:between w:val="nil"/>
              </w:pBdr>
              <w:spacing w:line="276" w:lineRule="auto"/>
              <w:ind w:firstLine="0"/>
              <w:jc w:val="left"/>
              <w:rPr>
                <w:sz w:val="24"/>
                <w:szCs w:val="24"/>
              </w:rPr>
            </w:pPr>
          </w:p>
        </w:tc>
        <w:tc>
          <w:tcPr>
            <w:tcW w:w="3780" w:type="dxa"/>
            <w:shd w:val="clear" w:color="auto" w:fill="auto"/>
          </w:tcPr>
          <w:p w:rsidR="00EC19AB" w:rsidRDefault="007672BA">
            <w:pPr>
              <w:ind w:firstLine="0"/>
              <w:jc w:val="left"/>
              <w:rPr>
                <w:sz w:val="24"/>
                <w:szCs w:val="24"/>
              </w:rPr>
            </w:pPr>
            <w:proofErr w:type="spellStart"/>
            <w:r>
              <w:rPr>
                <w:sz w:val="24"/>
                <w:szCs w:val="24"/>
              </w:rPr>
              <w:t>ВД</w:t>
            </w:r>
            <w:r w:rsidR="000234A3">
              <w:rPr>
                <w:sz w:val="24"/>
                <w:szCs w:val="24"/>
              </w:rPr>
              <w:t>“</w:t>
            </w:r>
            <w:r w:rsidR="007D1415">
              <w:rPr>
                <w:sz w:val="24"/>
                <w:szCs w:val="24"/>
              </w:rPr>
              <w:t>Спарта</w:t>
            </w:r>
            <w:proofErr w:type="spellEnd"/>
            <w:r w:rsidR="000234A3">
              <w:rPr>
                <w:sz w:val="24"/>
                <w:szCs w:val="24"/>
              </w:rPr>
              <w:t>”</w:t>
            </w:r>
          </w:p>
        </w:tc>
        <w:tc>
          <w:tcPr>
            <w:tcW w:w="1005" w:type="dxa"/>
            <w:shd w:val="clear" w:color="auto" w:fill="auto"/>
          </w:tcPr>
          <w:p w:rsidR="00EC19AB" w:rsidRDefault="000234A3">
            <w:pPr>
              <w:ind w:firstLine="0"/>
              <w:jc w:val="left"/>
              <w:rPr>
                <w:sz w:val="24"/>
                <w:szCs w:val="24"/>
              </w:rPr>
            </w:pPr>
            <w:r>
              <w:rPr>
                <w:sz w:val="24"/>
                <w:szCs w:val="24"/>
              </w:rPr>
              <w:t>34</w:t>
            </w:r>
          </w:p>
        </w:tc>
        <w:tc>
          <w:tcPr>
            <w:tcW w:w="1290" w:type="dxa"/>
            <w:shd w:val="clear" w:color="auto" w:fill="auto"/>
          </w:tcPr>
          <w:p w:rsidR="00EC19AB" w:rsidRDefault="000234A3">
            <w:pPr>
              <w:ind w:firstLine="0"/>
              <w:jc w:val="left"/>
              <w:rPr>
                <w:sz w:val="24"/>
                <w:szCs w:val="24"/>
              </w:rPr>
            </w:pPr>
            <w:r>
              <w:rPr>
                <w:sz w:val="24"/>
                <w:szCs w:val="24"/>
              </w:rPr>
              <w:t>34</w:t>
            </w:r>
          </w:p>
        </w:tc>
        <w:tc>
          <w:tcPr>
            <w:tcW w:w="855" w:type="dxa"/>
            <w:shd w:val="clear" w:color="auto" w:fill="auto"/>
          </w:tcPr>
          <w:p w:rsidR="00EC19AB" w:rsidRDefault="000234A3">
            <w:pPr>
              <w:ind w:firstLine="0"/>
              <w:jc w:val="left"/>
              <w:rPr>
                <w:sz w:val="24"/>
                <w:szCs w:val="24"/>
              </w:rPr>
            </w:pPr>
            <w:r>
              <w:rPr>
                <w:sz w:val="24"/>
                <w:szCs w:val="24"/>
              </w:rPr>
              <w:t>68</w:t>
            </w:r>
          </w:p>
        </w:tc>
      </w:tr>
      <w:tr w:rsidR="007D1415" w:rsidTr="00261C83">
        <w:trPr>
          <w:trHeight w:val="1134"/>
        </w:trPr>
        <w:tc>
          <w:tcPr>
            <w:tcW w:w="2865" w:type="dxa"/>
            <w:vMerge/>
          </w:tcPr>
          <w:p w:rsidR="007D1415" w:rsidRDefault="007D1415">
            <w:pPr>
              <w:widowControl w:val="0"/>
              <w:pBdr>
                <w:top w:val="nil"/>
                <w:left w:val="nil"/>
                <w:bottom w:val="nil"/>
                <w:right w:val="nil"/>
                <w:between w:val="nil"/>
              </w:pBdr>
              <w:spacing w:line="276" w:lineRule="auto"/>
              <w:ind w:firstLine="0"/>
              <w:jc w:val="left"/>
              <w:rPr>
                <w:sz w:val="24"/>
                <w:szCs w:val="24"/>
              </w:rPr>
            </w:pPr>
          </w:p>
        </w:tc>
        <w:tc>
          <w:tcPr>
            <w:tcW w:w="3780" w:type="dxa"/>
            <w:shd w:val="clear" w:color="auto" w:fill="auto"/>
          </w:tcPr>
          <w:p w:rsidR="007D1415" w:rsidRDefault="007D1415">
            <w:pPr>
              <w:ind w:firstLine="0"/>
              <w:jc w:val="left"/>
              <w:rPr>
                <w:sz w:val="24"/>
                <w:szCs w:val="24"/>
              </w:rPr>
            </w:pPr>
            <w:r>
              <w:rPr>
                <w:sz w:val="24"/>
                <w:szCs w:val="24"/>
              </w:rPr>
              <w:t xml:space="preserve"> </w:t>
            </w:r>
            <w:proofErr w:type="spellStart"/>
            <w:r w:rsidR="007672BA">
              <w:rPr>
                <w:sz w:val="24"/>
                <w:szCs w:val="24"/>
              </w:rPr>
              <w:t>Вд</w:t>
            </w:r>
            <w:r>
              <w:rPr>
                <w:sz w:val="24"/>
                <w:szCs w:val="24"/>
              </w:rPr>
              <w:t>“Эрудит</w:t>
            </w:r>
            <w:proofErr w:type="spellEnd"/>
            <w:r>
              <w:rPr>
                <w:sz w:val="24"/>
                <w:szCs w:val="24"/>
              </w:rPr>
              <w:t>”</w:t>
            </w:r>
          </w:p>
        </w:tc>
        <w:tc>
          <w:tcPr>
            <w:tcW w:w="1005" w:type="dxa"/>
            <w:shd w:val="clear" w:color="auto" w:fill="auto"/>
          </w:tcPr>
          <w:p w:rsidR="007D1415" w:rsidRDefault="007D1415">
            <w:pPr>
              <w:ind w:firstLine="0"/>
              <w:jc w:val="left"/>
              <w:rPr>
                <w:sz w:val="24"/>
                <w:szCs w:val="24"/>
              </w:rPr>
            </w:pPr>
            <w:r>
              <w:rPr>
                <w:sz w:val="24"/>
                <w:szCs w:val="24"/>
              </w:rPr>
              <w:t>34</w:t>
            </w:r>
          </w:p>
        </w:tc>
        <w:tc>
          <w:tcPr>
            <w:tcW w:w="1290" w:type="dxa"/>
            <w:shd w:val="clear" w:color="auto" w:fill="auto"/>
          </w:tcPr>
          <w:p w:rsidR="007D1415" w:rsidRDefault="007D1415">
            <w:pPr>
              <w:ind w:firstLine="0"/>
              <w:jc w:val="left"/>
              <w:rPr>
                <w:sz w:val="24"/>
                <w:szCs w:val="24"/>
              </w:rPr>
            </w:pPr>
            <w:r>
              <w:rPr>
                <w:sz w:val="24"/>
                <w:szCs w:val="24"/>
              </w:rPr>
              <w:t>34</w:t>
            </w:r>
          </w:p>
        </w:tc>
        <w:tc>
          <w:tcPr>
            <w:tcW w:w="855" w:type="dxa"/>
            <w:shd w:val="clear" w:color="auto" w:fill="auto"/>
          </w:tcPr>
          <w:p w:rsidR="007D1415" w:rsidRDefault="007D1415">
            <w:pPr>
              <w:ind w:firstLine="0"/>
              <w:jc w:val="left"/>
              <w:rPr>
                <w:sz w:val="24"/>
                <w:szCs w:val="24"/>
              </w:rPr>
            </w:pPr>
            <w:r>
              <w:rPr>
                <w:sz w:val="24"/>
                <w:szCs w:val="24"/>
              </w:rPr>
              <w:t>68</w:t>
            </w:r>
          </w:p>
        </w:tc>
      </w:tr>
      <w:tr w:rsidR="00EC19AB">
        <w:trPr>
          <w:trHeight w:val="240"/>
        </w:trPr>
        <w:tc>
          <w:tcPr>
            <w:tcW w:w="2865" w:type="dxa"/>
          </w:tcPr>
          <w:p w:rsidR="00EC19AB" w:rsidRDefault="00EC19AB">
            <w:pPr>
              <w:ind w:firstLine="0"/>
              <w:jc w:val="left"/>
              <w:rPr>
                <w:sz w:val="24"/>
                <w:szCs w:val="24"/>
              </w:rPr>
            </w:pPr>
          </w:p>
        </w:tc>
        <w:tc>
          <w:tcPr>
            <w:tcW w:w="3780" w:type="dxa"/>
          </w:tcPr>
          <w:p w:rsidR="00EC19AB" w:rsidRDefault="00EC19AB">
            <w:pPr>
              <w:ind w:firstLine="0"/>
              <w:jc w:val="left"/>
              <w:rPr>
                <w:sz w:val="24"/>
                <w:szCs w:val="24"/>
              </w:rPr>
            </w:pPr>
          </w:p>
        </w:tc>
        <w:tc>
          <w:tcPr>
            <w:tcW w:w="1005" w:type="dxa"/>
          </w:tcPr>
          <w:p w:rsidR="00EC19AB" w:rsidRDefault="00EC19AB">
            <w:pPr>
              <w:ind w:firstLine="0"/>
              <w:jc w:val="left"/>
              <w:rPr>
                <w:sz w:val="24"/>
                <w:szCs w:val="24"/>
              </w:rPr>
            </w:pPr>
          </w:p>
        </w:tc>
        <w:tc>
          <w:tcPr>
            <w:tcW w:w="1290" w:type="dxa"/>
          </w:tcPr>
          <w:p w:rsidR="00EC19AB" w:rsidRDefault="00EC19AB">
            <w:pPr>
              <w:ind w:firstLine="0"/>
              <w:jc w:val="left"/>
              <w:rPr>
                <w:sz w:val="24"/>
                <w:szCs w:val="24"/>
              </w:rPr>
            </w:pPr>
          </w:p>
        </w:tc>
        <w:tc>
          <w:tcPr>
            <w:tcW w:w="855" w:type="dxa"/>
          </w:tcPr>
          <w:p w:rsidR="00EC19AB" w:rsidRDefault="00EC19AB">
            <w:pPr>
              <w:ind w:firstLine="0"/>
              <w:jc w:val="left"/>
              <w:rPr>
                <w:sz w:val="24"/>
                <w:szCs w:val="24"/>
              </w:rPr>
            </w:pPr>
          </w:p>
        </w:tc>
      </w:tr>
      <w:tr w:rsidR="00EC19AB">
        <w:trPr>
          <w:trHeight w:val="240"/>
        </w:trPr>
        <w:tc>
          <w:tcPr>
            <w:tcW w:w="6645" w:type="dxa"/>
            <w:gridSpan w:val="2"/>
          </w:tcPr>
          <w:p w:rsidR="00EC19AB" w:rsidRDefault="000234A3">
            <w:pPr>
              <w:ind w:left="-108" w:firstLine="0"/>
              <w:jc w:val="left"/>
              <w:rPr>
                <w:b/>
                <w:sz w:val="24"/>
                <w:szCs w:val="24"/>
              </w:rPr>
            </w:pPr>
            <w:r>
              <w:rPr>
                <w:b/>
                <w:sz w:val="24"/>
                <w:szCs w:val="24"/>
              </w:rPr>
              <w:t>Внеурочная деятельность по предметам школьной программы</w:t>
            </w:r>
          </w:p>
        </w:tc>
        <w:tc>
          <w:tcPr>
            <w:tcW w:w="1005" w:type="dxa"/>
          </w:tcPr>
          <w:p w:rsidR="00EC19AB" w:rsidRDefault="00EC19AB">
            <w:pPr>
              <w:ind w:firstLine="0"/>
              <w:jc w:val="left"/>
              <w:rPr>
                <w:sz w:val="24"/>
                <w:szCs w:val="24"/>
              </w:rPr>
            </w:pPr>
          </w:p>
        </w:tc>
        <w:tc>
          <w:tcPr>
            <w:tcW w:w="1290" w:type="dxa"/>
          </w:tcPr>
          <w:p w:rsidR="00EC19AB" w:rsidRDefault="00EC19AB">
            <w:pPr>
              <w:ind w:firstLine="0"/>
              <w:jc w:val="left"/>
              <w:rPr>
                <w:sz w:val="24"/>
                <w:szCs w:val="24"/>
              </w:rPr>
            </w:pPr>
          </w:p>
        </w:tc>
        <w:tc>
          <w:tcPr>
            <w:tcW w:w="855" w:type="dxa"/>
          </w:tcPr>
          <w:p w:rsidR="00EC19AB" w:rsidRDefault="00EC19AB">
            <w:pPr>
              <w:ind w:firstLine="0"/>
              <w:jc w:val="left"/>
              <w:rPr>
                <w:sz w:val="24"/>
                <w:szCs w:val="24"/>
              </w:rPr>
            </w:pPr>
          </w:p>
        </w:tc>
      </w:tr>
      <w:tr w:rsidR="00EC19AB">
        <w:trPr>
          <w:trHeight w:val="240"/>
        </w:trPr>
        <w:tc>
          <w:tcPr>
            <w:tcW w:w="2865" w:type="dxa"/>
            <w:vMerge w:val="restart"/>
          </w:tcPr>
          <w:p w:rsidR="00EC19AB" w:rsidRDefault="000234A3">
            <w:pPr>
              <w:ind w:left="-108" w:firstLine="0"/>
              <w:jc w:val="left"/>
              <w:rPr>
                <w:b/>
                <w:i/>
                <w:sz w:val="24"/>
                <w:szCs w:val="24"/>
              </w:rPr>
            </w:pPr>
            <w:r>
              <w:rPr>
                <w:b/>
                <w:i/>
                <w:sz w:val="24"/>
                <w:szCs w:val="24"/>
              </w:rPr>
              <w:t>На базе лабораторий центра “Точка роста”</w:t>
            </w:r>
          </w:p>
          <w:p w:rsidR="00EC19AB" w:rsidRDefault="000234A3">
            <w:pPr>
              <w:ind w:left="34" w:hanging="108"/>
              <w:jc w:val="left"/>
              <w:rPr>
                <w:b/>
                <w:i/>
                <w:sz w:val="24"/>
                <w:szCs w:val="24"/>
              </w:rPr>
            </w:pPr>
            <w:r>
              <w:rPr>
                <w:b/>
                <w:i/>
                <w:sz w:val="24"/>
                <w:szCs w:val="24"/>
              </w:rPr>
              <w:lastRenderedPageBreak/>
              <w:t>(2 по выбору учащихся)</w:t>
            </w:r>
          </w:p>
        </w:tc>
        <w:tc>
          <w:tcPr>
            <w:tcW w:w="3780" w:type="dxa"/>
          </w:tcPr>
          <w:p w:rsidR="00EC19AB" w:rsidRDefault="000234A3">
            <w:pPr>
              <w:ind w:firstLine="0"/>
              <w:jc w:val="left"/>
              <w:rPr>
                <w:sz w:val="24"/>
                <w:szCs w:val="24"/>
              </w:rPr>
            </w:pPr>
            <w:r>
              <w:rPr>
                <w:sz w:val="24"/>
                <w:szCs w:val="24"/>
              </w:rPr>
              <w:lastRenderedPageBreak/>
              <w:t>Школа подготовки к ЕГЭ по физике.</w:t>
            </w:r>
          </w:p>
        </w:tc>
        <w:tc>
          <w:tcPr>
            <w:tcW w:w="1005" w:type="dxa"/>
          </w:tcPr>
          <w:p w:rsidR="00EC19AB" w:rsidRDefault="000234A3">
            <w:pPr>
              <w:ind w:firstLine="0"/>
              <w:jc w:val="left"/>
              <w:rPr>
                <w:sz w:val="24"/>
                <w:szCs w:val="24"/>
              </w:rPr>
            </w:pPr>
            <w:r>
              <w:rPr>
                <w:sz w:val="24"/>
                <w:szCs w:val="24"/>
              </w:rPr>
              <w:t>34</w:t>
            </w:r>
          </w:p>
        </w:tc>
        <w:tc>
          <w:tcPr>
            <w:tcW w:w="1290" w:type="dxa"/>
          </w:tcPr>
          <w:p w:rsidR="00EC19AB" w:rsidRDefault="000234A3">
            <w:pPr>
              <w:ind w:firstLine="0"/>
              <w:jc w:val="left"/>
              <w:rPr>
                <w:sz w:val="24"/>
                <w:szCs w:val="24"/>
              </w:rPr>
            </w:pPr>
            <w:r>
              <w:rPr>
                <w:sz w:val="24"/>
                <w:szCs w:val="24"/>
              </w:rPr>
              <w:t>34</w:t>
            </w:r>
          </w:p>
        </w:tc>
        <w:tc>
          <w:tcPr>
            <w:tcW w:w="855" w:type="dxa"/>
          </w:tcPr>
          <w:p w:rsidR="00EC19AB" w:rsidRDefault="000234A3">
            <w:pPr>
              <w:ind w:firstLine="0"/>
              <w:jc w:val="left"/>
              <w:rPr>
                <w:sz w:val="24"/>
                <w:szCs w:val="24"/>
              </w:rPr>
            </w:pPr>
            <w:r>
              <w:rPr>
                <w:sz w:val="24"/>
                <w:szCs w:val="24"/>
              </w:rPr>
              <w:t>68</w:t>
            </w:r>
          </w:p>
        </w:tc>
      </w:tr>
      <w:tr w:rsidR="00EC19AB">
        <w:trPr>
          <w:trHeight w:val="240"/>
        </w:trPr>
        <w:tc>
          <w:tcPr>
            <w:tcW w:w="2865" w:type="dxa"/>
            <w:vMerge/>
          </w:tcPr>
          <w:p w:rsidR="00EC19AB" w:rsidRDefault="00EC19AB">
            <w:pPr>
              <w:widowControl w:val="0"/>
              <w:pBdr>
                <w:top w:val="nil"/>
                <w:left w:val="nil"/>
                <w:bottom w:val="nil"/>
                <w:right w:val="nil"/>
                <w:between w:val="nil"/>
              </w:pBdr>
              <w:spacing w:line="276" w:lineRule="auto"/>
              <w:ind w:firstLine="0"/>
              <w:jc w:val="left"/>
              <w:rPr>
                <w:sz w:val="24"/>
                <w:szCs w:val="24"/>
              </w:rPr>
            </w:pPr>
          </w:p>
        </w:tc>
        <w:tc>
          <w:tcPr>
            <w:tcW w:w="3780" w:type="dxa"/>
          </w:tcPr>
          <w:p w:rsidR="00EC19AB" w:rsidRDefault="000234A3">
            <w:pPr>
              <w:ind w:firstLine="0"/>
              <w:jc w:val="left"/>
              <w:rPr>
                <w:sz w:val="24"/>
                <w:szCs w:val="24"/>
              </w:rPr>
            </w:pPr>
            <w:r>
              <w:rPr>
                <w:sz w:val="24"/>
                <w:szCs w:val="24"/>
              </w:rPr>
              <w:t>Школа подготовки к ЕГЭ по химии.</w:t>
            </w:r>
          </w:p>
        </w:tc>
        <w:tc>
          <w:tcPr>
            <w:tcW w:w="1005" w:type="dxa"/>
          </w:tcPr>
          <w:p w:rsidR="00EC19AB" w:rsidRDefault="000234A3">
            <w:pPr>
              <w:ind w:firstLine="0"/>
              <w:jc w:val="left"/>
              <w:rPr>
                <w:sz w:val="24"/>
                <w:szCs w:val="24"/>
              </w:rPr>
            </w:pPr>
            <w:r>
              <w:rPr>
                <w:sz w:val="24"/>
                <w:szCs w:val="24"/>
              </w:rPr>
              <w:t>34</w:t>
            </w:r>
          </w:p>
        </w:tc>
        <w:tc>
          <w:tcPr>
            <w:tcW w:w="1290" w:type="dxa"/>
          </w:tcPr>
          <w:p w:rsidR="00EC19AB" w:rsidRDefault="000234A3">
            <w:pPr>
              <w:ind w:firstLine="0"/>
              <w:jc w:val="left"/>
              <w:rPr>
                <w:sz w:val="24"/>
                <w:szCs w:val="24"/>
              </w:rPr>
            </w:pPr>
            <w:r>
              <w:rPr>
                <w:sz w:val="24"/>
                <w:szCs w:val="24"/>
              </w:rPr>
              <w:t>34</w:t>
            </w:r>
          </w:p>
        </w:tc>
        <w:tc>
          <w:tcPr>
            <w:tcW w:w="855" w:type="dxa"/>
          </w:tcPr>
          <w:p w:rsidR="00EC19AB" w:rsidRDefault="000234A3">
            <w:pPr>
              <w:ind w:firstLine="0"/>
              <w:jc w:val="left"/>
              <w:rPr>
                <w:sz w:val="24"/>
                <w:szCs w:val="24"/>
              </w:rPr>
            </w:pPr>
            <w:r>
              <w:rPr>
                <w:sz w:val="24"/>
                <w:szCs w:val="24"/>
              </w:rPr>
              <w:t>68</w:t>
            </w:r>
          </w:p>
        </w:tc>
      </w:tr>
      <w:tr w:rsidR="00EC19AB">
        <w:trPr>
          <w:trHeight w:val="240"/>
        </w:trPr>
        <w:tc>
          <w:tcPr>
            <w:tcW w:w="2865" w:type="dxa"/>
            <w:vMerge/>
          </w:tcPr>
          <w:p w:rsidR="00EC19AB" w:rsidRDefault="00EC19AB">
            <w:pPr>
              <w:widowControl w:val="0"/>
              <w:pBdr>
                <w:top w:val="nil"/>
                <w:left w:val="nil"/>
                <w:bottom w:val="nil"/>
                <w:right w:val="nil"/>
                <w:between w:val="nil"/>
              </w:pBdr>
              <w:spacing w:line="276" w:lineRule="auto"/>
              <w:ind w:firstLine="0"/>
              <w:jc w:val="left"/>
              <w:rPr>
                <w:sz w:val="24"/>
                <w:szCs w:val="24"/>
              </w:rPr>
            </w:pPr>
          </w:p>
        </w:tc>
        <w:tc>
          <w:tcPr>
            <w:tcW w:w="3780" w:type="dxa"/>
          </w:tcPr>
          <w:p w:rsidR="00EC19AB" w:rsidRDefault="000234A3">
            <w:pPr>
              <w:ind w:firstLine="0"/>
              <w:jc w:val="left"/>
              <w:rPr>
                <w:sz w:val="24"/>
                <w:szCs w:val="24"/>
              </w:rPr>
            </w:pPr>
            <w:r>
              <w:rPr>
                <w:sz w:val="24"/>
                <w:szCs w:val="24"/>
              </w:rPr>
              <w:t>Школа подготовки к ЕГЭ по биологии.</w:t>
            </w:r>
          </w:p>
        </w:tc>
        <w:tc>
          <w:tcPr>
            <w:tcW w:w="1005" w:type="dxa"/>
          </w:tcPr>
          <w:p w:rsidR="00EC19AB" w:rsidRDefault="000234A3">
            <w:pPr>
              <w:ind w:firstLine="0"/>
              <w:jc w:val="left"/>
              <w:rPr>
                <w:sz w:val="24"/>
                <w:szCs w:val="24"/>
              </w:rPr>
            </w:pPr>
            <w:r>
              <w:rPr>
                <w:sz w:val="24"/>
                <w:szCs w:val="24"/>
              </w:rPr>
              <w:t>34</w:t>
            </w:r>
          </w:p>
        </w:tc>
        <w:tc>
          <w:tcPr>
            <w:tcW w:w="1290" w:type="dxa"/>
          </w:tcPr>
          <w:p w:rsidR="00EC19AB" w:rsidRDefault="000234A3">
            <w:pPr>
              <w:ind w:firstLine="0"/>
              <w:jc w:val="left"/>
              <w:rPr>
                <w:sz w:val="24"/>
                <w:szCs w:val="24"/>
              </w:rPr>
            </w:pPr>
            <w:r>
              <w:rPr>
                <w:sz w:val="24"/>
                <w:szCs w:val="24"/>
              </w:rPr>
              <w:t>34</w:t>
            </w:r>
          </w:p>
        </w:tc>
        <w:tc>
          <w:tcPr>
            <w:tcW w:w="855" w:type="dxa"/>
          </w:tcPr>
          <w:p w:rsidR="00EC19AB" w:rsidRDefault="000234A3">
            <w:pPr>
              <w:ind w:firstLine="0"/>
              <w:jc w:val="left"/>
              <w:rPr>
                <w:sz w:val="24"/>
                <w:szCs w:val="24"/>
              </w:rPr>
            </w:pPr>
            <w:r>
              <w:rPr>
                <w:sz w:val="24"/>
                <w:szCs w:val="24"/>
              </w:rPr>
              <w:t>68</w:t>
            </w:r>
          </w:p>
        </w:tc>
      </w:tr>
      <w:tr w:rsidR="00EC19AB">
        <w:trPr>
          <w:trHeight w:val="240"/>
        </w:trPr>
        <w:tc>
          <w:tcPr>
            <w:tcW w:w="2865" w:type="dxa"/>
            <w:vMerge/>
          </w:tcPr>
          <w:p w:rsidR="00EC19AB" w:rsidRDefault="00EC19AB">
            <w:pPr>
              <w:widowControl w:val="0"/>
              <w:pBdr>
                <w:top w:val="nil"/>
                <w:left w:val="nil"/>
                <w:bottom w:val="nil"/>
                <w:right w:val="nil"/>
                <w:between w:val="nil"/>
              </w:pBdr>
              <w:spacing w:line="276" w:lineRule="auto"/>
              <w:ind w:firstLine="0"/>
              <w:jc w:val="left"/>
              <w:rPr>
                <w:sz w:val="24"/>
                <w:szCs w:val="24"/>
              </w:rPr>
            </w:pPr>
          </w:p>
        </w:tc>
        <w:tc>
          <w:tcPr>
            <w:tcW w:w="3780" w:type="dxa"/>
          </w:tcPr>
          <w:p w:rsidR="00EC19AB" w:rsidRDefault="000234A3">
            <w:pPr>
              <w:ind w:firstLine="0"/>
              <w:jc w:val="left"/>
              <w:rPr>
                <w:sz w:val="24"/>
                <w:szCs w:val="24"/>
              </w:rPr>
            </w:pPr>
            <w:r>
              <w:rPr>
                <w:sz w:val="24"/>
                <w:szCs w:val="24"/>
              </w:rPr>
              <w:t>Школа подготовки к ЕГЭ по информатике.</w:t>
            </w:r>
          </w:p>
        </w:tc>
        <w:tc>
          <w:tcPr>
            <w:tcW w:w="1005" w:type="dxa"/>
          </w:tcPr>
          <w:p w:rsidR="00EC19AB" w:rsidRDefault="000234A3">
            <w:pPr>
              <w:ind w:firstLine="0"/>
              <w:jc w:val="left"/>
              <w:rPr>
                <w:sz w:val="24"/>
                <w:szCs w:val="24"/>
              </w:rPr>
            </w:pPr>
            <w:r>
              <w:rPr>
                <w:sz w:val="24"/>
                <w:szCs w:val="24"/>
              </w:rPr>
              <w:t>34</w:t>
            </w:r>
          </w:p>
        </w:tc>
        <w:tc>
          <w:tcPr>
            <w:tcW w:w="1290" w:type="dxa"/>
          </w:tcPr>
          <w:p w:rsidR="00EC19AB" w:rsidRDefault="000234A3">
            <w:pPr>
              <w:ind w:firstLine="0"/>
              <w:jc w:val="left"/>
              <w:rPr>
                <w:sz w:val="24"/>
                <w:szCs w:val="24"/>
              </w:rPr>
            </w:pPr>
            <w:r>
              <w:rPr>
                <w:sz w:val="24"/>
                <w:szCs w:val="24"/>
              </w:rPr>
              <w:t>34</w:t>
            </w:r>
          </w:p>
        </w:tc>
        <w:tc>
          <w:tcPr>
            <w:tcW w:w="855" w:type="dxa"/>
          </w:tcPr>
          <w:p w:rsidR="00EC19AB" w:rsidRDefault="000234A3">
            <w:pPr>
              <w:ind w:firstLine="0"/>
              <w:jc w:val="left"/>
              <w:rPr>
                <w:sz w:val="24"/>
                <w:szCs w:val="24"/>
              </w:rPr>
            </w:pPr>
            <w:r>
              <w:rPr>
                <w:sz w:val="24"/>
                <w:szCs w:val="24"/>
              </w:rPr>
              <w:t>68</w:t>
            </w:r>
          </w:p>
        </w:tc>
      </w:tr>
      <w:tr w:rsidR="007D1415" w:rsidTr="00E223B6">
        <w:trPr>
          <w:trHeight w:val="838"/>
        </w:trPr>
        <w:tc>
          <w:tcPr>
            <w:tcW w:w="2865" w:type="dxa"/>
            <w:vMerge w:val="restart"/>
          </w:tcPr>
          <w:p w:rsidR="007D1415" w:rsidRDefault="007D1415">
            <w:pPr>
              <w:ind w:firstLine="0"/>
              <w:jc w:val="left"/>
              <w:rPr>
                <w:b/>
                <w:i/>
                <w:sz w:val="24"/>
                <w:szCs w:val="24"/>
              </w:rPr>
            </w:pPr>
            <w:r>
              <w:rPr>
                <w:b/>
                <w:i/>
                <w:sz w:val="24"/>
                <w:szCs w:val="24"/>
              </w:rPr>
              <w:t>Онлайн-курсы/уроки</w:t>
            </w:r>
          </w:p>
          <w:p w:rsidR="007D1415" w:rsidRDefault="007D1415">
            <w:pPr>
              <w:ind w:left="34" w:hanging="108"/>
              <w:jc w:val="left"/>
              <w:rPr>
                <w:b/>
                <w:i/>
                <w:sz w:val="24"/>
                <w:szCs w:val="24"/>
              </w:rPr>
            </w:pPr>
            <w:r>
              <w:rPr>
                <w:b/>
                <w:i/>
                <w:sz w:val="24"/>
                <w:szCs w:val="24"/>
              </w:rPr>
              <w:t>(2 по выбору учащихся)</w:t>
            </w:r>
          </w:p>
        </w:tc>
        <w:tc>
          <w:tcPr>
            <w:tcW w:w="3780" w:type="dxa"/>
          </w:tcPr>
          <w:p w:rsidR="007D1415" w:rsidRDefault="007D1415" w:rsidP="00705F31">
            <w:pPr>
              <w:ind w:firstLine="0"/>
              <w:jc w:val="left"/>
              <w:rPr>
                <w:sz w:val="24"/>
                <w:szCs w:val="24"/>
              </w:rPr>
            </w:pPr>
            <w:r>
              <w:rPr>
                <w:sz w:val="24"/>
                <w:szCs w:val="24"/>
              </w:rPr>
              <w:t>Онлайн-курсы образовательного центра “Сириус”</w:t>
            </w:r>
          </w:p>
        </w:tc>
        <w:tc>
          <w:tcPr>
            <w:tcW w:w="1005" w:type="dxa"/>
          </w:tcPr>
          <w:p w:rsidR="007D1415" w:rsidRDefault="007D1415" w:rsidP="00B95641">
            <w:pPr>
              <w:ind w:firstLine="0"/>
              <w:jc w:val="left"/>
              <w:rPr>
                <w:sz w:val="24"/>
                <w:szCs w:val="24"/>
              </w:rPr>
            </w:pPr>
            <w:r>
              <w:rPr>
                <w:sz w:val="24"/>
                <w:szCs w:val="24"/>
              </w:rPr>
              <w:t>34</w:t>
            </w:r>
          </w:p>
        </w:tc>
        <w:tc>
          <w:tcPr>
            <w:tcW w:w="1290" w:type="dxa"/>
          </w:tcPr>
          <w:p w:rsidR="007D1415" w:rsidRDefault="007D1415" w:rsidP="00C127D5">
            <w:pPr>
              <w:ind w:firstLine="0"/>
              <w:jc w:val="left"/>
              <w:rPr>
                <w:sz w:val="24"/>
                <w:szCs w:val="24"/>
              </w:rPr>
            </w:pPr>
            <w:r>
              <w:rPr>
                <w:sz w:val="24"/>
                <w:szCs w:val="24"/>
              </w:rPr>
              <w:t>34</w:t>
            </w:r>
          </w:p>
        </w:tc>
        <w:tc>
          <w:tcPr>
            <w:tcW w:w="855" w:type="dxa"/>
          </w:tcPr>
          <w:p w:rsidR="007D1415" w:rsidRDefault="007D1415" w:rsidP="00E223B6">
            <w:pPr>
              <w:ind w:firstLine="0"/>
              <w:jc w:val="left"/>
              <w:rPr>
                <w:sz w:val="24"/>
                <w:szCs w:val="24"/>
              </w:rPr>
            </w:pPr>
            <w:r>
              <w:rPr>
                <w:sz w:val="24"/>
                <w:szCs w:val="24"/>
              </w:rPr>
              <w:t>68</w:t>
            </w:r>
          </w:p>
        </w:tc>
      </w:tr>
      <w:tr w:rsidR="00EC19AB">
        <w:trPr>
          <w:trHeight w:val="240"/>
        </w:trPr>
        <w:tc>
          <w:tcPr>
            <w:tcW w:w="2865" w:type="dxa"/>
            <w:vMerge/>
          </w:tcPr>
          <w:p w:rsidR="00EC19AB" w:rsidRDefault="00EC19AB">
            <w:pPr>
              <w:widowControl w:val="0"/>
              <w:pBdr>
                <w:top w:val="nil"/>
                <w:left w:val="nil"/>
                <w:bottom w:val="nil"/>
                <w:right w:val="nil"/>
                <w:between w:val="nil"/>
              </w:pBdr>
              <w:spacing w:line="276" w:lineRule="auto"/>
              <w:ind w:firstLine="0"/>
              <w:jc w:val="left"/>
              <w:rPr>
                <w:sz w:val="24"/>
                <w:szCs w:val="24"/>
              </w:rPr>
            </w:pPr>
          </w:p>
        </w:tc>
        <w:tc>
          <w:tcPr>
            <w:tcW w:w="3780" w:type="dxa"/>
          </w:tcPr>
          <w:p w:rsidR="00EC19AB" w:rsidRDefault="000234A3">
            <w:pPr>
              <w:ind w:firstLine="0"/>
              <w:jc w:val="left"/>
              <w:rPr>
                <w:sz w:val="24"/>
                <w:szCs w:val="24"/>
              </w:rPr>
            </w:pPr>
            <w:r>
              <w:rPr>
                <w:sz w:val="24"/>
                <w:szCs w:val="24"/>
              </w:rPr>
              <w:t xml:space="preserve">Онлайн-курсы центра одаренных </w:t>
            </w:r>
            <w:proofErr w:type="spellStart"/>
            <w:r>
              <w:rPr>
                <w:sz w:val="24"/>
                <w:szCs w:val="24"/>
              </w:rPr>
              <w:t>детей“Гагарин</w:t>
            </w:r>
            <w:proofErr w:type="spellEnd"/>
            <w:r>
              <w:rPr>
                <w:sz w:val="24"/>
                <w:szCs w:val="24"/>
              </w:rPr>
              <w:t>”</w:t>
            </w:r>
          </w:p>
        </w:tc>
        <w:tc>
          <w:tcPr>
            <w:tcW w:w="1005" w:type="dxa"/>
          </w:tcPr>
          <w:p w:rsidR="00EC19AB" w:rsidRDefault="000234A3">
            <w:pPr>
              <w:ind w:firstLine="0"/>
              <w:jc w:val="left"/>
              <w:rPr>
                <w:sz w:val="24"/>
                <w:szCs w:val="24"/>
              </w:rPr>
            </w:pPr>
            <w:r>
              <w:rPr>
                <w:sz w:val="24"/>
                <w:szCs w:val="24"/>
              </w:rPr>
              <w:t>34</w:t>
            </w:r>
          </w:p>
        </w:tc>
        <w:tc>
          <w:tcPr>
            <w:tcW w:w="1290" w:type="dxa"/>
          </w:tcPr>
          <w:p w:rsidR="00EC19AB" w:rsidRDefault="000234A3">
            <w:pPr>
              <w:ind w:firstLine="0"/>
              <w:jc w:val="left"/>
              <w:rPr>
                <w:sz w:val="24"/>
                <w:szCs w:val="24"/>
              </w:rPr>
            </w:pPr>
            <w:r>
              <w:rPr>
                <w:sz w:val="24"/>
                <w:szCs w:val="24"/>
              </w:rPr>
              <w:t>34</w:t>
            </w:r>
          </w:p>
        </w:tc>
        <w:tc>
          <w:tcPr>
            <w:tcW w:w="855" w:type="dxa"/>
          </w:tcPr>
          <w:p w:rsidR="00EC19AB" w:rsidRDefault="000234A3">
            <w:pPr>
              <w:ind w:firstLine="0"/>
              <w:jc w:val="left"/>
              <w:rPr>
                <w:sz w:val="24"/>
                <w:szCs w:val="24"/>
              </w:rPr>
            </w:pPr>
            <w:r>
              <w:rPr>
                <w:sz w:val="24"/>
                <w:szCs w:val="24"/>
              </w:rPr>
              <w:t>68</w:t>
            </w:r>
          </w:p>
        </w:tc>
      </w:tr>
      <w:tr w:rsidR="00EC19AB">
        <w:trPr>
          <w:trHeight w:val="240"/>
        </w:trPr>
        <w:tc>
          <w:tcPr>
            <w:tcW w:w="2865" w:type="dxa"/>
            <w:vMerge/>
          </w:tcPr>
          <w:p w:rsidR="00EC19AB" w:rsidRDefault="00EC19AB">
            <w:pPr>
              <w:widowControl w:val="0"/>
              <w:pBdr>
                <w:top w:val="nil"/>
                <w:left w:val="nil"/>
                <w:bottom w:val="nil"/>
                <w:right w:val="nil"/>
                <w:between w:val="nil"/>
              </w:pBdr>
              <w:spacing w:line="276" w:lineRule="auto"/>
              <w:ind w:firstLine="0"/>
              <w:jc w:val="left"/>
              <w:rPr>
                <w:sz w:val="24"/>
                <w:szCs w:val="24"/>
              </w:rPr>
            </w:pPr>
          </w:p>
        </w:tc>
        <w:tc>
          <w:tcPr>
            <w:tcW w:w="3780" w:type="dxa"/>
          </w:tcPr>
          <w:p w:rsidR="00EC19AB" w:rsidRDefault="000234A3">
            <w:pPr>
              <w:ind w:firstLine="0"/>
              <w:jc w:val="left"/>
              <w:rPr>
                <w:sz w:val="24"/>
                <w:szCs w:val="24"/>
              </w:rPr>
            </w:pPr>
            <w:r>
              <w:rPr>
                <w:sz w:val="24"/>
                <w:szCs w:val="24"/>
              </w:rPr>
              <w:t xml:space="preserve">Онлайн-уроки </w:t>
            </w:r>
          </w:p>
          <w:p w:rsidR="00EC19AB" w:rsidRDefault="000234A3">
            <w:pPr>
              <w:ind w:firstLine="0"/>
              <w:jc w:val="left"/>
              <w:rPr>
                <w:sz w:val="24"/>
                <w:szCs w:val="24"/>
              </w:rPr>
            </w:pPr>
            <w:r>
              <w:rPr>
                <w:sz w:val="24"/>
                <w:szCs w:val="24"/>
              </w:rPr>
              <w:t>“Финансовая грамотность”</w:t>
            </w:r>
          </w:p>
        </w:tc>
        <w:tc>
          <w:tcPr>
            <w:tcW w:w="1005" w:type="dxa"/>
          </w:tcPr>
          <w:p w:rsidR="00EC19AB" w:rsidRDefault="000234A3">
            <w:pPr>
              <w:ind w:firstLine="0"/>
              <w:jc w:val="left"/>
              <w:rPr>
                <w:sz w:val="24"/>
                <w:szCs w:val="24"/>
              </w:rPr>
            </w:pPr>
            <w:r>
              <w:rPr>
                <w:sz w:val="24"/>
                <w:szCs w:val="24"/>
              </w:rPr>
              <w:t>17</w:t>
            </w:r>
          </w:p>
        </w:tc>
        <w:tc>
          <w:tcPr>
            <w:tcW w:w="1290" w:type="dxa"/>
          </w:tcPr>
          <w:p w:rsidR="00EC19AB" w:rsidRDefault="000234A3">
            <w:pPr>
              <w:ind w:firstLine="0"/>
              <w:jc w:val="left"/>
              <w:rPr>
                <w:sz w:val="24"/>
                <w:szCs w:val="24"/>
              </w:rPr>
            </w:pPr>
            <w:r>
              <w:rPr>
                <w:sz w:val="24"/>
                <w:szCs w:val="24"/>
              </w:rPr>
              <w:t>17</w:t>
            </w:r>
          </w:p>
        </w:tc>
        <w:tc>
          <w:tcPr>
            <w:tcW w:w="855" w:type="dxa"/>
          </w:tcPr>
          <w:p w:rsidR="00EC19AB" w:rsidRDefault="000234A3">
            <w:pPr>
              <w:ind w:firstLine="0"/>
              <w:jc w:val="left"/>
              <w:rPr>
                <w:sz w:val="24"/>
                <w:szCs w:val="24"/>
              </w:rPr>
            </w:pPr>
            <w:r>
              <w:rPr>
                <w:sz w:val="24"/>
                <w:szCs w:val="24"/>
              </w:rPr>
              <w:t>34</w:t>
            </w:r>
          </w:p>
        </w:tc>
      </w:tr>
      <w:tr w:rsidR="00EC19AB">
        <w:trPr>
          <w:trHeight w:val="240"/>
        </w:trPr>
        <w:tc>
          <w:tcPr>
            <w:tcW w:w="2865" w:type="dxa"/>
            <w:vMerge/>
          </w:tcPr>
          <w:p w:rsidR="00EC19AB" w:rsidRDefault="00EC19AB">
            <w:pPr>
              <w:widowControl w:val="0"/>
              <w:pBdr>
                <w:top w:val="nil"/>
                <w:left w:val="nil"/>
                <w:bottom w:val="nil"/>
                <w:right w:val="nil"/>
                <w:between w:val="nil"/>
              </w:pBdr>
              <w:spacing w:line="276" w:lineRule="auto"/>
              <w:ind w:firstLine="0"/>
              <w:jc w:val="left"/>
              <w:rPr>
                <w:sz w:val="24"/>
                <w:szCs w:val="24"/>
              </w:rPr>
            </w:pPr>
          </w:p>
        </w:tc>
        <w:tc>
          <w:tcPr>
            <w:tcW w:w="3780" w:type="dxa"/>
          </w:tcPr>
          <w:p w:rsidR="00EC19AB" w:rsidRDefault="000234A3">
            <w:pPr>
              <w:ind w:firstLine="0"/>
              <w:jc w:val="left"/>
              <w:rPr>
                <w:sz w:val="24"/>
                <w:szCs w:val="24"/>
              </w:rPr>
            </w:pPr>
            <w:r>
              <w:rPr>
                <w:sz w:val="24"/>
                <w:szCs w:val="24"/>
              </w:rPr>
              <w:t>Профориентационные онлайн-уроки «Шоу профессий".</w:t>
            </w:r>
          </w:p>
        </w:tc>
        <w:tc>
          <w:tcPr>
            <w:tcW w:w="1005" w:type="dxa"/>
          </w:tcPr>
          <w:p w:rsidR="00EC19AB" w:rsidRDefault="000234A3">
            <w:pPr>
              <w:ind w:firstLine="0"/>
              <w:jc w:val="left"/>
              <w:rPr>
                <w:sz w:val="24"/>
                <w:szCs w:val="24"/>
              </w:rPr>
            </w:pPr>
            <w:r>
              <w:rPr>
                <w:sz w:val="24"/>
                <w:szCs w:val="24"/>
              </w:rPr>
              <w:t>9</w:t>
            </w:r>
          </w:p>
        </w:tc>
        <w:tc>
          <w:tcPr>
            <w:tcW w:w="1290" w:type="dxa"/>
          </w:tcPr>
          <w:p w:rsidR="00EC19AB" w:rsidRDefault="000234A3">
            <w:pPr>
              <w:ind w:firstLine="0"/>
              <w:jc w:val="left"/>
              <w:rPr>
                <w:sz w:val="24"/>
                <w:szCs w:val="24"/>
              </w:rPr>
            </w:pPr>
            <w:r>
              <w:rPr>
                <w:sz w:val="24"/>
                <w:szCs w:val="24"/>
              </w:rPr>
              <w:t>9</w:t>
            </w:r>
          </w:p>
        </w:tc>
        <w:tc>
          <w:tcPr>
            <w:tcW w:w="855" w:type="dxa"/>
          </w:tcPr>
          <w:p w:rsidR="00EC19AB" w:rsidRDefault="000234A3">
            <w:pPr>
              <w:ind w:firstLine="0"/>
              <w:jc w:val="left"/>
              <w:rPr>
                <w:sz w:val="24"/>
                <w:szCs w:val="24"/>
              </w:rPr>
            </w:pPr>
            <w:r>
              <w:rPr>
                <w:sz w:val="24"/>
                <w:szCs w:val="24"/>
              </w:rPr>
              <w:t>18</w:t>
            </w:r>
          </w:p>
        </w:tc>
      </w:tr>
      <w:tr w:rsidR="00EC19AB">
        <w:trPr>
          <w:trHeight w:val="240"/>
        </w:trPr>
        <w:tc>
          <w:tcPr>
            <w:tcW w:w="2865" w:type="dxa"/>
          </w:tcPr>
          <w:p w:rsidR="00EC19AB" w:rsidRDefault="00EC19AB">
            <w:pPr>
              <w:ind w:firstLine="0"/>
              <w:jc w:val="left"/>
              <w:rPr>
                <w:sz w:val="24"/>
                <w:szCs w:val="24"/>
              </w:rPr>
            </w:pPr>
          </w:p>
        </w:tc>
        <w:tc>
          <w:tcPr>
            <w:tcW w:w="3780" w:type="dxa"/>
          </w:tcPr>
          <w:p w:rsidR="00EC19AB" w:rsidRDefault="00EC19AB">
            <w:pPr>
              <w:ind w:firstLine="0"/>
              <w:jc w:val="left"/>
              <w:rPr>
                <w:sz w:val="24"/>
                <w:szCs w:val="24"/>
              </w:rPr>
            </w:pPr>
          </w:p>
        </w:tc>
        <w:tc>
          <w:tcPr>
            <w:tcW w:w="1005" w:type="dxa"/>
          </w:tcPr>
          <w:p w:rsidR="00EC19AB" w:rsidRDefault="00EC19AB">
            <w:pPr>
              <w:ind w:firstLine="0"/>
              <w:jc w:val="left"/>
              <w:rPr>
                <w:sz w:val="24"/>
                <w:szCs w:val="24"/>
              </w:rPr>
            </w:pPr>
          </w:p>
        </w:tc>
        <w:tc>
          <w:tcPr>
            <w:tcW w:w="1290" w:type="dxa"/>
          </w:tcPr>
          <w:p w:rsidR="00EC19AB" w:rsidRDefault="00EC19AB">
            <w:pPr>
              <w:ind w:firstLine="0"/>
              <w:jc w:val="left"/>
              <w:rPr>
                <w:sz w:val="24"/>
                <w:szCs w:val="24"/>
              </w:rPr>
            </w:pPr>
          </w:p>
        </w:tc>
        <w:tc>
          <w:tcPr>
            <w:tcW w:w="855" w:type="dxa"/>
          </w:tcPr>
          <w:p w:rsidR="00EC19AB" w:rsidRDefault="00EC19AB">
            <w:pPr>
              <w:ind w:firstLine="0"/>
              <w:jc w:val="left"/>
              <w:rPr>
                <w:sz w:val="24"/>
                <w:szCs w:val="24"/>
              </w:rPr>
            </w:pPr>
          </w:p>
        </w:tc>
      </w:tr>
      <w:tr w:rsidR="00EC19AB">
        <w:trPr>
          <w:trHeight w:val="240"/>
        </w:trPr>
        <w:tc>
          <w:tcPr>
            <w:tcW w:w="2865" w:type="dxa"/>
            <w:vMerge w:val="restart"/>
          </w:tcPr>
          <w:p w:rsidR="00EC19AB" w:rsidRDefault="000234A3">
            <w:pPr>
              <w:ind w:left="-108" w:firstLine="0"/>
              <w:jc w:val="left"/>
              <w:rPr>
                <w:b/>
                <w:i/>
                <w:sz w:val="24"/>
                <w:szCs w:val="24"/>
              </w:rPr>
            </w:pPr>
            <w:r>
              <w:rPr>
                <w:b/>
                <w:i/>
                <w:sz w:val="24"/>
                <w:szCs w:val="24"/>
              </w:rPr>
              <w:t>Воспитательные мероприятия</w:t>
            </w:r>
          </w:p>
          <w:p w:rsidR="00EC19AB" w:rsidRDefault="00EC19AB">
            <w:pPr>
              <w:ind w:left="34" w:hanging="108"/>
              <w:jc w:val="left"/>
              <w:rPr>
                <w:b/>
                <w:i/>
                <w:sz w:val="24"/>
                <w:szCs w:val="24"/>
              </w:rPr>
            </w:pPr>
          </w:p>
        </w:tc>
        <w:tc>
          <w:tcPr>
            <w:tcW w:w="3780" w:type="dxa"/>
          </w:tcPr>
          <w:p w:rsidR="00EC19AB" w:rsidRDefault="000234A3">
            <w:pPr>
              <w:ind w:firstLine="0"/>
              <w:jc w:val="left"/>
              <w:rPr>
                <w:sz w:val="24"/>
                <w:szCs w:val="24"/>
              </w:rPr>
            </w:pPr>
            <w:r>
              <w:rPr>
                <w:sz w:val="24"/>
                <w:szCs w:val="24"/>
              </w:rPr>
              <w:t>КТД (школьные)</w:t>
            </w:r>
          </w:p>
        </w:tc>
        <w:tc>
          <w:tcPr>
            <w:tcW w:w="1005" w:type="dxa"/>
          </w:tcPr>
          <w:p w:rsidR="00EC19AB" w:rsidRDefault="000234A3">
            <w:pPr>
              <w:ind w:firstLine="0"/>
              <w:jc w:val="left"/>
              <w:rPr>
                <w:sz w:val="24"/>
                <w:szCs w:val="24"/>
              </w:rPr>
            </w:pPr>
            <w:r>
              <w:rPr>
                <w:sz w:val="24"/>
                <w:szCs w:val="24"/>
              </w:rPr>
              <w:t>9</w:t>
            </w:r>
          </w:p>
        </w:tc>
        <w:tc>
          <w:tcPr>
            <w:tcW w:w="1290" w:type="dxa"/>
          </w:tcPr>
          <w:p w:rsidR="00EC19AB" w:rsidRDefault="000234A3">
            <w:pPr>
              <w:ind w:firstLine="0"/>
              <w:jc w:val="left"/>
              <w:rPr>
                <w:sz w:val="24"/>
                <w:szCs w:val="24"/>
              </w:rPr>
            </w:pPr>
            <w:r>
              <w:rPr>
                <w:sz w:val="24"/>
                <w:szCs w:val="24"/>
              </w:rPr>
              <w:t>9</w:t>
            </w:r>
          </w:p>
        </w:tc>
        <w:tc>
          <w:tcPr>
            <w:tcW w:w="855" w:type="dxa"/>
          </w:tcPr>
          <w:p w:rsidR="00EC19AB" w:rsidRDefault="000234A3">
            <w:pPr>
              <w:ind w:firstLine="0"/>
              <w:jc w:val="left"/>
              <w:rPr>
                <w:sz w:val="24"/>
                <w:szCs w:val="24"/>
              </w:rPr>
            </w:pPr>
            <w:r>
              <w:rPr>
                <w:sz w:val="24"/>
                <w:szCs w:val="24"/>
              </w:rPr>
              <w:t>18</w:t>
            </w:r>
          </w:p>
        </w:tc>
      </w:tr>
      <w:tr w:rsidR="00EC19AB">
        <w:trPr>
          <w:trHeight w:val="240"/>
        </w:trPr>
        <w:tc>
          <w:tcPr>
            <w:tcW w:w="2865" w:type="dxa"/>
            <w:vMerge/>
          </w:tcPr>
          <w:p w:rsidR="00EC19AB" w:rsidRDefault="00EC19AB">
            <w:pPr>
              <w:widowControl w:val="0"/>
              <w:pBdr>
                <w:top w:val="nil"/>
                <w:left w:val="nil"/>
                <w:bottom w:val="nil"/>
                <w:right w:val="nil"/>
                <w:between w:val="nil"/>
              </w:pBdr>
              <w:spacing w:line="276" w:lineRule="auto"/>
              <w:ind w:firstLine="0"/>
              <w:jc w:val="left"/>
              <w:rPr>
                <w:sz w:val="24"/>
                <w:szCs w:val="24"/>
              </w:rPr>
            </w:pPr>
          </w:p>
        </w:tc>
        <w:tc>
          <w:tcPr>
            <w:tcW w:w="3780" w:type="dxa"/>
          </w:tcPr>
          <w:p w:rsidR="00EC19AB" w:rsidRDefault="000234A3">
            <w:pPr>
              <w:ind w:firstLine="0"/>
              <w:jc w:val="left"/>
              <w:rPr>
                <w:sz w:val="24"/>
                <w:szCs w:val="24"/>
              </w:rPr>
            </w:pPr>
            <w:r>
              <w:rPr>
                <w:sz w:val="24"/>
                <w:szCs w:val="24"/>
              </w:rPr>
              <w:t>КТД (классные)</w:t>
            </w:r>
          </w:p>
        </w:tc>
        <w:tc>
          <w:tcPr>
            <w:tcW w:w="1005" w:type="dxa"/>
          </w:tcPr>
          <w:p w:rsidR="00EC19AB" w:rsidRDefault="000234A3">
            <w:pPr>
              <w:ind w:firstLine="0"/>
              <w:jc w:val="left"/>
              <w:rPr>
                <w:sz w:val="24"/>
                <w:szCs w:val="24"/>
              </w:rPr>
            </w:pPr>
            <w:r>
              <w:rPr>
                <w:sz w:val="24"/>
                <w:szCs w:val="24"/>
              </w:rPr>
              <w:t>6</w:t>
            </w:r>
          </w:p>
        </w:tc>
        <w:tc>
          <w:tcPr>
            <w:tcW w:w="1290" w:type="dxa"/>
          </w:tcPr>
          <w:p w:rsidR="00EC19AB" w:rsidRDefault="000234A3">
            <w:pPr>
              <w:ind w:firstLine="0"/>
              <w:jc w:val="left"/>
              <w:rPr>
                <w:sz w:val="24"/>
                <w:szCs w:val="24"/>
              </w:rPr>
            </w:pPr>
            <w:r>
              <w:rPr>
                <w:sz w:val="24"/>
                <w:szCs w:val="24"/>
              </w:rPr>
              <w:t>6</w:t>
            </w:r>
          </w:p>
        </w:tc>
        <w:tc>
          <w:tcPr>
            <w:tcW w:w="855" w:type="dxa"/>
          </w:tcPr>
          <w:p w:rsidR="00EC19AB" w:rsidRDefault="000234A3">
            <w:pPr>
              <w:ind w:firstLine="0"/>
              <w:jc w:val="left"/>
              <w:rPr>
                <w:sz w:val="24"/>
                <w:szCs w:val="24"/>
              </w:rPr>
            </w:pPr>
            <w:r>
              <w:rPr>
                <w:sz w:val="24"/>
                <w:szCs w:val="24"/>
              </w:rPr>
              <w:t>12</w:t>
            </w:r>
          </w:p>
        </w:tc>
      </w:tr>
      <w:tr w:rsidR="00EC19AB">
        <w:trPr>
          <w:trHeight w:val="240"/>
        </w:trPr>
        <w:tc>
          <w:tcPr>
            <w:tcW w:w="2865" w:type="dxa"/>
            <w:vMerge/>
          </w:tcPr>
          <w:p w:rsidR="00EC19AB" w:rsidRDefault="00EC19AB">
            <w:pPr>
              <w:widowControl w:val="0"/>
              <w:pBdr>
                <w:top w:val="nil"/>
                <w:left w:val="nil"/>
                <w:bottom w:val="nil"/>
                <w:right w:val="nil"/>
                <w:between w:val="nil"/>
              </w:pBdr>
              <w:spacing w:line="276" w:lineRule="auto"/>
              <w:ind w:firstLine="0"/>
              <w:jc w:val="left"/>
              <w:rPr>
                <w:sz w:val="24"/>
                <w:szCs w:val="24"/>
              </w:rPr>
            </w:pPr>
          </w:p>
        </w:tc>
        <w:tc>
          <w:tcPr>
            <w:tcW w:w="3780" w:type="dxa"/>
          </w:tcPr>
          <w:p w:rsidR="00EC19AB" w:rsidRDefault="000234A3">
            <w:pPr>
              <w:ind w:firstLine="0"/>
              <w:jc w:val="left"/>
              <w:rPr>
                <w:sz w:val="24"/>
                <w:szCs w:val="24"/>
              </w:rPr>
            </w:pPr>
            <w:r>
              <w:rPr>
                <w:sz w:val="24"/>
                <w:szCs w:val="24"/>
              </w:rPr>
              <w:t>Часы общения по Календарю памятных дат.</w:t>
            </w:r>
          </w:p>
        </w:tc>
        <w:tc>
          <w:tcPr>
            <w:tcW w:w="1005" w:type="dxa"/>
          </w:tcPr>
          <w:p w:rsidR="00EC19AB" w:rsidRDefault="000234A3">
            <w:pPr>
              <w:ind w:firstLine="0"/>
              <w:jc w:val="left"/>
              <w:rPr>
                <w:sz w:val="24"/>
                <w:szCs w:val="24"/>
              </w:rPr>
            </w:pPr>
            <w:r>
              <w:rPr>
                <w:sz w:val="24"/>
                <w:szCs w:val="24"/>
              </w:rPr>
              <w:t>34</w:t>
            </w:r>
          </w:p>
        </w:tc>
        <w:tc>
          <w:tcPr>
            <w:tcW w:w="1290" w:type="dxa"/>
          </w:tcPr>
          <w:p w:rsidR="00EC19AB" w:rsidRDefault="000234A3">
            <w:pPr>
              <w:ind w:firstLine="0"/>
              <w:jc w:val="left"/>
              <w:rPr>
                <w:sz w:val="24"/>
                <w:szCs w:val="24"/>
              </w:rPr>
            </w:pPr>
            <w:r>
              <w:rPr>
                <w:sz w:val="24"/>
                <w:szCs w:val="24"/>
              </w:rPr>
              <w:t>34</w:t>
            </w:r>
          </w:p>
        </w:tc>
        <w:tc>
          <w:tcPr>
            <w:tcW w:w="855" w:type="dxa"/>
          </w:tcPr>
          <w:p w:rsidR="00EC19AB" w:rsidRDefault="000234A3">
            <w:pPr>
              <w:ind w:firstLine="0"/>
              <w:jc w:val="left"/>
              <w:rPr>
                <w:sz w:val="24"/>
                <w:szCs w:val="24"/>
              </w:rPr>
            </w:pPr>
            <w:r>
              <w:rPr>
                <w:sz w:val="24"/>
                <w:szCs w:val="24"/>
              </w:rPr>
              <w:t>68</w:t>
            </w:r>
          </w:p>
        </w:tc>
      </w:tr>
      <w:tr w:rsidR="00EC19AB">
        <w:trPr>
          <w:trHeight w:val="240"/>
        </w:trPr>
        <w:tc>
          <w:tcPr>
            <w:tcW w:w="2865" w:type="dxa"/>
            <w:vMerge/>
          </w:tcPr>
          <w:p w:rsidR="00EC19AB" w:rsidRDefault="00EC19AB">
            <w:pPr>
              <w:widowControl w:val="0"/>
              <w:pBdr>
                <w:top w:val="nil"/>
                <w:left w:val="nil"/>
                <w:bottom w:val="nil"/>
                <w:right w:val="nil"/>
                <w:between w:val="nil"/>
              </w:pBdr>
              <w:spacing w:line="276" w:lineRule="auto"/>
              <w:ind w:firstLine="0"/>
              <w:jc w:val="left"/>
              <w:rPr>
                <w:sz w:val="24"/>
                <w:szCs w:val="24"/>
              </w:rPr>
            </w:pPr>
          </w:p>
        </w:tc>
        <w:tc>
          <w:tcPr>
            <w:tcW w:w="3780" w:type="dxa"/>
            <w:shd w:val="clear" w:color="auto" w:fill="FFFFFF"/>
          </w:tcPr>
          <w:p w:rsidR="00EC19AB" w:rsidRDefault="000234A3">
            <w:pPr>
              <w:ind w:firstLine="0"/>
              <w:jc w:val="left"/>
              <w:rPr>
                <w:sz w:val="24"/>
                <w:szCs w:val="24"/>
              </w:rPr>
            </w:pPr>
            <w:r>
              <w:rPr>
                <w:sz w:val="24"/>
                <w:szCs w:val="24"/>
              </w:rPr>
              <w:t>Социальные практики</w:t>
            </w:r>
          </w:p>
        </w:tc>
        <w:tc>
          <w:tcPr>
            <w:tcW w:w="1005" w:type="dxa"/>
            <w:shd w:val="clear" w:color="auto" w:fill="FFFFFF"/>
          </w:tcPr>
          <w:p w:rsidR="00EC19AB" w:rsidRDefault="000234A3">
            <w:pPr>
              <w:ind w:firstLine="0"/>
              <w:jc w:val="left"/>
              <w:rPr>
                <w:sz w:val="24"/>
                <w:szCs w:val="24"/>
              </w:rPr>
            </w:pPr>
            <w:r>
              <w:rPr>
                <w:sz w:val="24"/>
                <w:szCs w:val="24"/>
              </w:rPr>
              <w:t>20</w:t>
            </w:r>
          </w:p>
        </w:tc>
        <w:tc>
          <w:tcPr>
            <w:tcW w:w="1290" w:type="dxa"/>
            <w:shd w:val="clear" w:color="auto" w:fill="FFFFFF"/>
          </w:tcPr>
          <w:p w:rsidR="00EC19AB" w:rsidRDefault="000234A3">
            <w:pPr>
              <w:ind w:firstLine="0"/>
              <w:jc w:val="left"/>
              <w:rPr>
                <w:sz w:val="24"/>
                <w:szCs w:val="24"/>
              </w:rPr>
            </w:pPr>
            <w:r>
              <w:rPr>
                <w:sz w:val="24"/>
                <w:szCs w:val="24"/>
              </w:rPr>
              <w:t>-</w:t>
            </w:r>
          </w:p>
        </w:tc>
        <w:tc>
          <w:tcPr>
            <w:tcW w:w="855" w:type="dxa"/>
            <w:shd w:val="clear" w:color="auto" w:fill="FFFFFF"/>
          </w:tcPr>
          <w:p w:rsidR="00EC19AB" w:rsidRDefault="000234A3">
            <w:pPr>
              <w:ind w:firstLine="0"/>
              <w:jc w:val="left"/>
              <w:rPr>
                <w:sz w:val="24"/>
                <w:szCs w:val="24"/>
              </w:rPr>
            </w:pPr>
            <w:r>
              <w:rPr>
                <w:sz w:val="24"/>
                <w:szCs w:val="24"/>
              </w:rPr>
              <w:t>20</w:t>
            </w:r>
          </w:p>
        </w:tc>
      </w:tr>
      <w:tr w:rsidR="00EC19AB">
        <w:trPr>
          <w:trHeight w:val="240"/>
        </w:trPr>
        <w:tc>
          <w:tcPr>
            <w:tcW w:w="2865" w:type="dxa"/>
          </w:tcPr>
          <w:p w:rsidR="00EC19AB" w:rsidRDefault="000234A3">
            <w:pPr>
              <w:ind w:firstLine="0"/>
              <w:jc w:val="right"/>
              <w:rPr>
                <w:b/>
                <w:sz w:val="24"/>
                <w:szCs w:val="24"/>
              </w:rPr>
            </w:pPr>
            <w:r>
              <w:rPr>
                <w:b/>
                <w:sz w:val="24"/>
                <w:szCs w:val="24"/>
              </w:rPr>
              <w:t>Всего за год</w:t>
            </w:r>
          </w:p>
        </w:tc>
        <w:tc>
          <w:tcPr>
            <w:tcW w:w="3780" w:type="dxa"/>
          </w:tcPr>
          <w:p w:rsidR="00EC19AB" w:rsidRDefault="00EC19AB">
            <w:pPr>
              <w:ind w:firstLine="0"/>
              <w:jc w:val="left"/>
              <w:rPr>
                <w:sz w:val="24"/>
                <w:szCs w:val="24"/>
              </w:rPr>
            </w:pPr>
          </w:p>
        </w:tc>
        <w:tc>
          <w:tcPr>
            <w:tcW w:w="1005" w:type="dxa"/>
          </w:tcPr>
          <w:p w:rsidR="00EC19AB" w:rsidRDefault="000234A3">
            <w:pPr>
              <w:ind w:firstLine="0"/>
              <w:jc w:val="right"/>
              <w:rPr>
                <w:b/>
                <w:sz w:val="24"/>
                <w:szCs w:val="24"/>
              </w:rPr>
            </w:pPr>
            <w:r>
              <w:rPr>
                <w:b/>
                <w:sz w:val="24"/>
                <w:szCs w:val="24"/>
              </w:rPr>
              <w:t>239</w:t>
            </w:r>
          </w:p>
        </w:tc>
        <w:tc>
          <w:tcPr>
            <w:tcW w:w="1290" w:type="dxa"/>
          </w:tcPr>
          <w:p w:rsidR="00EC19AB" w:rsidRDefault="000234A3">
            <w:pPr>
              <w:ind w:firstLine="0"/>
              <w:jc w:val="right"/>
              <w:rPr>
                <w:b/>
                <w:sz w:val="24"/>
                <w:szCs w:val="24"/>
              </w:rPr>
            </w:pPr>
            <w:r>
              <w:rPr>
                <w:b/>
                <w:sz w:val="24"/>
                <w:szCs w:val="24"/>
              </w:rPr>
              <w:t>219</w:t>
            </w:r>
          </w:p>
        </w:tc>
        <w:tc>
          <w:tcPr>
            <w:tcW w:w="855" w:type="dxa"/>
          </w:tcPr>
          <w:p w:rsidR="00EC19AB" w:rsidRDefault="000234A3">
            <w:pPr>
              <w:ind w:firstLine="0"/>
              <w:jc w:val="right"/>
              <w:rPr>
                <w:b/>
                <w:sz w:val="24"/>
                <w:szCs w:val="24"/>
              </w:rPr>
            </w:pPr>
            <w:r>
              <w:rPr>
                <w:b/>
                <w:sz w:val="24"/>
                <w:szCs w:val="24"/>
              </w:rPr>
              <w:t>458</w:t>
            </w:r>
          </w:p>
        </w:tc>
      </w:tr>
      <w:tr w:rsidR="00EC19AB">
        <w:tc>
          <w:tcPr>
            <w:tcW w:w="9795" w:type="dxa"/>
            <w:gridSpan w:val="5"/>
          </w:tcPr>
          <w:p w:rsidR="00EC19AB" w:rsidRDefault="000234A3">
            <w:pPr>
              <w:ind w:firstLine="0"/>
              <w:jc w:val="center"/>
              <w:rPr>
                <w:b/>
                <w:sz w:val="24"/>
                <w:szCs w:val="24"/>
              </w:rPr>
            </w:pPr>
            <w:r>
              <w:rPr>
                <w:b/>
                <w:sz w:val="24"/>
                <w:szCs w:val="24"/>
              </w:rPr>
              <w:t>Вариативный компонент/Нерегулярные мероприятия</w:t>
            </w:r>
          </w:p>
        </w:tc>
      </w:tr>
      <w:tr w:rsidR="00EC19AB" w:rsidTr="007D1415">
        <w:tc>
          <w:tcPr>
            <w:tcW w:w="2865" w:type="dxa"/>
            <w:shd w:val="clear" w:color="auto" w:fill="auto"/>
          </w:tcPr>
          <w:p w:rsidR="00EC19AB" w:rsidRDefault="000234A3">
            <w:pPr>
              <w:widowControl w:val="0"/>
              <w:spacing w:line="276" w:lineRule="auto"/>
              <w:ind w:firstLine="0"/>
              <w:jc w:val="left"/>
              <w:rPr>
                <w:rFonts w:ascii="Arial" w:eastAsia="Arial" w:hAnsi="Arial" w:cs="Arial"/>
                <w:b/>
                <w:sz w:val="20"/>
                <w:szCs w:val="20"/>
              </w:rPr>
            </w:pPr>
            <w:proofErr w:type="spellStart"/>
            <w:r>
              <w:rPr>
                <w:b/>
                <w:sz w:val="24"/>
                <w:szCs w:val="24"/>
              </w:rPr>
              <w:t>Общеинтеллектуальное</w:t>
            </w:r>
            <w:proofErr w:type="spellEnd"/>
          </w:p>
          <w:p w:rsidR="00EC19AB" w:rsidRDefault="00EC19AB">
            <w:pPr>
              <w:ind w:left="-108" w:firstLine="0"/>
              <w:jc w:val="left"/>
              <w:rPr>
                <w:sz w:val="24"/>
                <w:szCs w:val="24"/>
              </w:rPr>
            </w:pPr>
          </w:p>
        </w:tc>
        <w:tc>
          <w:tcPr>
            <w:tcW w:w="3780" w:type="dxa"/>
            <w:shd w:val="clear" w:color="auto" w:fill="auto"/>
          </w:tcPr>
          <w:p w:rsidR="00EC19AB" w:rsidRDefault="00EB7B46">
            <w:pPr>
              <w:ind w:firstLine="0"/>
              <w:jc w:val="left"/>
              <w:rPr>
                <w:sz w:val="24"/>
                <w:szCs w:val="24"/>
              </w:rPr>
            </w:pPr>
            <w:r w:rsidRPr="00EB7B46">
              <w:rPr>
                <w:sz w:val="24"/>
                <w:szCs w:val="24"/>
              </w:rPr>
              <w:t xml:space="preserve">«Программирование на языке </w:t>
            </w:r>
            <w:proofErr w:type="spellStart"/>
            <w:r w:rsidRPr="00EB7B46">
              <w:rPr>
                <w:sz w:val="24"/>
                <w:szCs w:val="24"/>
              </w:rPr>
              <w:t>Python</w:t>
            </w:r>
            <w:proofErr w:type="spellEnd"/>
            <w:r w:rsidRPr="00EB7B46">
              <w:rPr>
                <w:sz w:val="24"/>
                <w:szCs w:val="24"/>
              </w:rPr>
              <w:t>»</w:t>
            </w:r>
          </w:p>
          <w:p w:rsidR="00EB7B46" w:rsidRPr="00EB7B46" w:rsidRDefault="00EB7B46" w:rsidP="00EB7B46">
            <w:pPr>
              <w:suppressAutoHyphens w:val="0"/>
              <w:spacing w:after="160" w:line="264" w:lineRule="exact"/>
              <w:ind w:left="107" w:firstLine="0"/>
              <w:jc w:val="left"/>
              <w:rPr>
                <w:rFonts w:eastAsia="Times New Roman"/>
                <w:sz w:val="24"/>
                <w:szCs w:val="24"/>
                <w:lang w:eastAsia="en-US"/>
              </w:rPr>
            </w:pPr>
            <w:r w:rsidRPr="00EB7B46">
              <w:rPr>
                <w:rFonts w:eastAsia="Times New Roman"/>
                <w:sz w:val="24"/>
                <w:szCs w:val="24"/>
                <w:lang w:eastAsia="en-US"/>
              </w:rPr>
              <w:t>«Разговор</w:t>
            </w:r>
            <w:r w:rsidRPr="00EB7B46">
              <w:rPr>
                <w:rFonts w:eastAsia="Times New Roman"/>
                <w:spacing w:val="-3"/>
                <w:sz w:val="24"/>
                <w:szCs w:val="24"/>
                <w:lang w:eastAsia="en-US"/>
              </w:rPr>
              <w:t xml:space="preserve"> </w:t>
            </w:r>
            <w:r w:rsidRPr="00EB7B46">
              <w:rPr>
                <w:rFonts w:eastAsia="Times New Roman"/>
                <w:sz w:val="24"/>
                <w:szCs w:val="24"/>
                <w:lang w:eastAsia="en-US"/>
              </w:rPr>
              <w:t>о</w:t>
            </w:r>
            <w:r w:rsidRPr="00EB7B46">
              <w:rPr>
                <w:rFonts w:eastAsia="Times New Roman"/>
                <w:spacing w:val="-2"/>
                <w:sz w:val="24"/>
                <w:szCs w:val="24"/>
                <w:lang w:eastAsia="en-US"/>
              </w:rPr>
              <w:t xml:space="preserve"> </w:t>
            </w:r>
            <w:r w:rsidRPr="00EB7B46">
              <w:rPr>
                <w:rFonts w:eastAsia="Times New Roman"/>
                <w:sz w:val="24"/>
                <w:szCs w:val="24"/>
                <w:lang w:eastAsia="en-US"/>
              </w:rPr>
              <w:t xml:space="preserve">важном» </w:t>
            </w:r>
          </w:p>
          <w:p w:rsidR="00EB7B46" w:rsidRDefault="00EB7B46">
            <w:pPr>
              <w:ind w:firstLine="0"/>
              <w:jc w:val="left"/>
              <w:rPr>
                <w:sz w:val="24"/>
                <w:szCs w:val="24"/>
              </w:rPr>
            </w:pPr>
            <w:bookmarkStart w:id="0" w:name="_GoBack"/>
            <w:bookmarkEnd w:id="0"/>
          </w:p>
        </w:tc>
        <w:tc>
          <w:tcPr>
            <w:tcW w:w="1005" w:type="dxa"/>
            <w:shd w:val="clear" w:color="auto" w:fill="auto"/>
          </w:tcPr>
          <w:p w:rsidR="00EC19AB" w:rsidRDefault="000234A3">
            <w:pPr>
              <w:ind w:firstLine="0"/>
              <w:jc w:val="left"/>
              <w:rPr>
                <w:sz w:val="24"/>
                <w:szCs w:val="24"/>
              </w:rPr>
            </w:pPr>
            <w:r>
              <w:rPr>
                <w:sz w:val="24"/>
                <w:szCs w:val="24"/>
              </w:rPr>
              <w:t>19</w:t>
            </w:r>
          </w:p>
        </w:tc>
        <w:tc>
          <w:tcPr>
            <w:tcW w:w="1290" w:type="dxa"/>
            <w:shd w:val="clear" w:color="auto" w:fill="auto"/>
          </w:tcPr>
          <w:p w:rsidR="00EC19AB" w:rsidRDefault="000234A3">
            <w:pPr>
              <w:ind w:firstLine="0"/>
              <w:jc w:val="left"/>
              <w:rPr>
                <w:sz w:val="24"/>
                <w:szCs w:val="24"/>
              </w:rPr>
            </w:pPr>
            <w:r>
              <w:rPr>
                <w:sz w:val="24"/>
                <w:szCs w:val="24"/>
              </w:rPr>
              <w:t>12</w:t>
            </w:r>
          </w:p>
        </w:tc>
        <w:tc>
          <w:tcPr>
            <w:tcW w:w="855" w:type="dxa"/>
            <w:shd w:val="clear" w:color="auto" w:fill="auto"/>
          </w:tcPr>
          <w:p w:rsidR="00EC19AB" w:rsidRDefault="000234A3">
            <w:pPr>
              <w:ind w:firstLine="0"/>
              <w:jc w:val="left"/>
              <w:rPr>
                <w:sz w:val="24"/>
                <w:szCs w:val="24"/>
              </w:rPr>
            </w:pPr>
            <w:r>
              <w:rPr>
                <w:sz w:val="24"/>
                <w:szCs w:val="24"/>
              </w:rPr>
              <w:t>31</w:t>
            </w:r>
          </w:p>
        </w:tc>
      </w:tr>
      <w:tr w:rsidR="00EC19AB" w:rsidTr="007D1415">
        <w:tc>
          <w:tcPr>
            <w:tcW w:w="2865" w:type="dxa"/>
            <w:shd w:val="clear" w:color="auto" w:fill="auto"/>
          </w:tcPr>
          <w:p w:rsidR="00EC19AB" w:rsidRDefault="000234A3">
            <w:pPr>
              <w:widowControl w:val="0"/>
              <w:spacing w:line="276" w:lineRule="auto"/>
              <w:ind w:firstLine="0"/>
              <w:jc w:val="left"/>
              <w:rPr>
                <w:b/>
                <w:sz w:val="24"/>
                <w:szCs w:val="24"/>
              </w:rPr>
            </w:pPr>
            <w:r>
              <w:rPr>
                <w:b/>
                <w:sz w:val="24"/>
                <w:szCs w:val="24"/>
              </w:rPr>
              <w:t>Спортивно-</w:t>
            </w:r>
          </w:p>
          <w:p w:rsidR="00EC19AB" w:rsidRDefault="000234A3">
            <w:pPr>
              <w:widowControl w:val="0"/>
              <w:spacing w:line="276" w:lineRule="auto"/>
              <w:ind w:firstLine="0"/>
              <w:jc w:val="left"/>
              <w:rPr>
                <w:b/>
                <w:sz w:val="24"/>
                <w:szCs w:val="24"/>
              </w:rPr>
            </w:pPr>
            <w:r>
              <w:rPr>
                <w:b/>
                <w:sz w:val="24"/>
                <w:szCs w:val="24"/>
              </w:rPr>
              <w:t>оздоровительное</w:t>
            </w:r>
          </w:p>
        </w:tc>
        <w:tc>
          <w:tcPr>
            <w:tcW w:w="3780" w:type="dxa"/>
            <w:shd w:val="clear" w:color="auto" w:fill="auto"/>
          </w:tcPr>
          <w:p w:rsidR="00EC19AB" w:rsidRDefault="000234A3">
            <w:pPr>
              <w:ind w:firstLine="0"/>
              <w:jc w:val="left"/>
              <w:rPr>
                <w:sz w:val="24"/>
                <w:szCs w:val="24"/>
              </w:rPr>
            </w:pPr>
            <w:r>
              <w:rPr>
                <w:sz w:val="24"/>
                <w:szCs w:val="24"/>
              </w:rPr>
              <w:t>Месячники/недели по профилактике вредных привычек и пропаганде ЗОЖ.</w:t>
            </w:r>
          </w:p>
          <w:p w:rsidR="00EC19AB" w:rsidRDefault="000234A3">
            <w:pPr>
              <w:ind w:firstLine="0"/>
              <w:jc w:val="left"/>
              <w:rPr>
                <w:sz w:val="24"/>
                <w:szCs w:val="24"/>
              </w:rPr>
            </w:pPr>
            <w:r>
              <w:rPr>
                <w:sz w:val="24"/>
                <w:szCs w:val="24"/>
              </w:rPr>
              <w:t>Участие в спортивных мероприятиях и акция различного уровня.</w:t>
            </w:r>
          </w:p>
          <w:p w:rsidR="00EC19AB" w:rsidRDefault="000234A3">
            <w:pPr>
              <w:ind w:firstLine="0"/>
              <w:jc w:val="left"/>
              <w:rPr>
                <w:sz w:val="24"/>
                <w:szCs w:val="24"/>
              </w:rPr>
            </w:pPr>
            <w:r>
              <w:rPr>
                <w:sz w:val="24"/>
                <w:szCs w:val="24"/>
              </w:rPr>
              <w:t xml:space="preserve">Сдача норм ГТО. </w:t>
            </w:r>
          </w:p>
          <w:p w:rsidR="00EC19AB" w:rsidRDefault="000234A3">
            <w:pPr>
              <w:ind w:firstLine="0"/>
              <w:jc w:val="left"/>
              <w:rPr>
                <w:sz w:val="24"/>
                <w:szCs w:val="24"/>
              </w:rPr>
            </w:pPr>
            <w:r>
              <w:rPr>
                <w:sz w:val="24"/>
                <w:szCs w:val="24"/>
              </w:rPr>
              <w:t xml:space="preserve">Военные сборы. </w:t>
            </w:r>
          </w:p>
          <w:p w:rsidR="00EC19AB" w:rsidRDefault="000234A3">
            <w:pPr>
              <w:ind w:firstLine="0"/>
              <w:jc w:val="left"/>
              <w:rPr>
                <w:sz w:val="24"/>
                <w:szCs w:val="24"/>
              </w:rPr>
            </w:pPr>
            <w:r>
              <w:rPr>
                <w:sz w:val="24"/>
                <w:szCs w:val="24"/>
              </w:rPr>
              <w:t>Соревнования, игры, турниры.</w:t>
            </w:r>
          </w:p>
        </w:tc>
        <w:tc>
          <w:tcPr>
            <w:tcW w:w="1005" w:type="dxa"/>
            <w:shd w:val="clear" w:color="auto" w:fill="auto"/>
          </w:tcPr>
          <w:p w:rsidR="00EC19AB" w:rsidRDefault="000234A3">
            <w:pPr>
              <w:ind w:firstLine="0"/>
              <w:jc w:val="left"/>
              <w:rPr>
                <w:sz w:val="24"/>
                <w:szCs w:val="24"/>
              </w:rPr>
            </w:pPr>
            <w:r>
              <w:rPr>
                <w:sz w:val="24"/>
                <w:szCs w:val="24"/>
              </w:rPr>
              <w:t>19</w:t>
            </w:r>
          </w:p>
        </w:tc>
        <w:tc>
          <w:tcPr>
            <w:tcW w:w="1290" w:type="dxa"/>
            <w:shd w:val="clear" w:color="auto" w:fill="auto"/>
          </w:tcPr>
          <w:p w:rsidR="00EC19AB" w:rsidRDefault="000234A3">
            <w:pPr>
              <w:ind w:firstLine="0"/>
              <w:jc w:val="left"/>
              <w:rPr>
                <w:sz w:val="24"/>
                <w:szCs w:val="24"/>
              </w:rPr>
            </w:pPr>
            <w:r>
              <w:rPr>
                <w:sz w:val="24"/>
                <w:szCs w:val="24"/>
              </w:rPr>
              <w:t>12</w:t>
            </w:r>
          </w:p>
        </w:tc>
        <w:tc>
          <w:tcPr>
            <w:tcW w:w="855" w:type="dxa"/>
            <w:shd w:val="clear" w:color="auto" w:fill="auto"/>
          </w:tcPr>
          <w:p w:rsidR="00EC19AB" w:rsidRDefault="000234A3">
            <w:pPr>
              <w:ind w:firstLine="0"/>
              <w:jc w:val="left"/>
              <w:rPr>
                <w:sz w:val="24"/>
                <w:szCs w:val="24"/>
              </w:rPr>
            </w:pPr>
            <w:r>
              <w:rPr>
                <w:sz w:val="24"/>
                <w:szCs w:val="24"/>
              </w:rPr>
              <w:t>31</w:t>
            </w:r>
          </w:p>
        </w:tc>
      </w:tr>
      <w:tr w:rsidR="00EC19AB" w:rsidTr="007D1415">
        <w:tc>
          <w:tcPr>
            <w:tcW w:w="2865" w:type="dxa"/>
            <w:shd w:val="clear" w:color="auto" w:fill="auto"/>
          </w:tcPr>
          <w:p w:rsidR="00EC19AB" w:rsidRDefault="000234A3">
            <w:pPr>
              <w:widowControl w:val="0"/>
              <w:spacing w:line="276" w:lineRule="auto"/>
              <w:ind w:firstLine="0"/>
              <w:jc w:val="left"/>
              <w:rPr>
                <w:b/>
                <w:sz w:val="24"/>
                <w:szCs w:val="24"/>
              </w:rPr>
            </w:pPr>
            <w:r>
              <w:rPr>
                <w:b/>
                <w:sz w:val="24"/>
                <w:szCs w:val="24"/>
              </w:rPr>
              <w:t>Общекультурное</w:t>
            </w:r>
          </w:p>
          <w:p w:rsidR="00EC19AB" w:rsidRDefault="000234A3">
            <w:pPr>
              <w:widowControl w:val="0"/>
              <w:spacing w:line="276" w:lineRule="auto"/>
              <w:ind w:firstLine="0"/>
              <w:jc w:val="left"/>
              <w:rPr>
                <w:b/>
                <w:sz w:val="24"/>
                <w:szCs w:val="24"/>
              </w:rPr>
            </w:pPr>
            <w:r>
              <w:rPr>
                <w:b/>
                <w:sz w:val="24"/>
                <w:szCs w:val="24"/>
              </w:rPr>
              <w:t>(“Пушкинская карта”)</w:t>
            </w:r>
          </w:p>
        </w:tc>
        <w:tc>
          <w:tcPr>
            <w:tcW w:w="3780" w:type="dxa"/>
            <w:shd w:val="clear" w:color="auto" w:fill="auto"/>
          </w:tcPr>
          <w:p w:rsidR="00EC19AB" w:rsidRDefault="000234A3">
            <w:pPr>
              <w:ind w:firstLine="0"/>
              <w:jc w:val="left"/>
              <w:rPr>
                <w:sz w:val="24"/>
                <w:szCs w:val="24"/>
              </w:rPr>
            </w:pPr>
            <w:r>
              <w:rPr>
                <w:sz w:val="24"/>
                <w:szCs w:val="24"/>
              </w:rPr>
              <w:t>Посещение выставок, музеев, театров, концертов.</w:t>
            </w:r>
          </w:p>
          <w:p w:rsidR="00EC19AB" w:rsidRDefault="000234A3">
            <w:pPr>
              <w:ind w:firstLine="0"/>
              <w:jc w:val="left"/>
              <w:rPr>
                <w:sz w:val="24"/>
                <w:szCs w:val="24"/>
              </w:rPr>
            </w:pPr>
            <w:r>
              <w:rPr>
                <w:sz w:val="24"/>
                <w:szCs w:val="24"/>
              </w:rPr>
              <w:t xml:space="preserve">Встречи с творческими людьми. </w:t>
            </w:r>
          </w:p>
        </w:tc>
        <w:tc>
          <w:tcPr>
            <w:tcW w:w="1005" w:type="dxa"/>
            <w:shd w:val="clear" w:color="auto" w:fill="auto"/>
          </w:tcPr>
          <w:p w:rsidR="00EC19AB" w:rsidRDefault="000234A3">
            <w:pPr>
              <w:ind w:firstLine="0"/>
              <w:jc w:val="left"/>
              <w:rPr>
                <w:sz w:val="24"/>
                <w:szCs w:val="24"/>
              </w:rPr>
            </w:pPr>
            <w:r>
              <w:rPr>
                <w:sz w:val="24"/>
                <w:szCs w:val="24"/>
              </w:rPr>
              <w:t>18</w:t>
            </w:r>
          </w:p>
        </w:tc>
        <w:tc>
          <w:tcPr>
            <w:tcW w:w="1290" w:type="dxa"/>
            <w:shd w:val="clear" w:color="auto" w:fill="auto"/>
          </w:tcPr>
          <w:p w:rsidR="00EC19AB" w:rsidRDefault="000234A3">
            <w:pPr>
              <w:ind w:firstLine="0"/>
              <w:jc w:val="left"/>
              <w:rPr>
                <w:sz w:val="24"/>
                <w:szCs w:val="24"/>
              </w:rPr>
            </w:pPr>
            <w:r>
              <w:rPr>
                <w:sz w:val="24"/>
                <w:szCs w:val="24"/>
              </w:rPr>
              <w:t>15</w:t>
            </w:r>
          </w:p>
        </w:tc>
        <w:tc>
          <w:tcPr>
            <w:tcW w:w="855" w:type="dxa"/>
            <w:shd w:val="clear" w:color="auto" w:fill="auto"/>
          </w:tcPr>
          <w:p w:rsidR="00EC19AB" w:rsidRDefault="000234A3">
            <w:pPr>
              <w:ind w:firstLine="0"/>
              <w:jc w:val="left"/>
              <w:rPr>
                <w:sz w:val="24"/>
                <w:szCs w:val="24"/>
              </w:rPr>
            </w:pPr>
            <w:r>
              <w:rPr>
                <w:sz w:val="24"/>
                <w:szCs w:val="24"/>
              </w:rPr>
              <w:t>33</w:t>
            </w:r>
          </w:p>
        </w:tc>
      </w:tr>
      <w:tr w:rsidR="00EC19AB" w:rsidTr="007D1415">
        <w:tc>
          <w:tcPr>
            <w:tcW w:w="2865" w:type="dxa"/>
            <w:shd w:val="clear" w:color="auto" w:fill="auto"/>
          </w:tcPr>
          <w:p w:rsidR="00EC19AB" w:rsidRDefault="000234A3">
            <w:pPr>
              <w:widowControl w:val="0"/>
              <w:spacing w:line="276" w:lineRule="auto"/>
              <w:ind w:firstLine="0"/>
              <w:jc w:val="left"/>
              <w:rPr>
                <w:b/>
                <w:sz w:val="24"/>
                <w:szCs w:val="24"/>
              </w:rPr>
            </w:pPr>
            <w:r>
              <w:rPr>
                <w:b/>
                <w:sz w:val="24"/>
                <w:szCs w:val="24"/>
              </w:rPr>
              <w:t>Духовно-нравственное</w:t>
            </w:r>
          </w:p>
          <w:p w:rsidR="00EC19AB" w:rsidRDefault="000234A3">
            <w:pPr>
              <w:widowControl w:val="0"/>
              <w:spacing w:line="276" w:lineRule="auto"/>
              <w:ind w:firstLine="0"/>
              <w:jc w:val="left"/>
              <w:rPr>
                <w:b/>
                <w:sz w:val="24"/>
                <w:szCs w:val="24"/>
              </w:rPr>
            </w:pPr>
            <w:r>
              <w:rPr>
                <w:b/>
                <w:sz w:val="24"/>
                <w:szCs w:val="24"/>
              </w:rPr>
              <w:t>(Добровольчество)</w:t>
            </w:r>
          </w:p>
        </w:tc>
        <w:tc>
          <w:tcPr>
            <w:tcW w:w="3780" w:type="dxa"/>
            <w:shd w:val="clear" w:color="auto" w:fill="auto"/>
          </w:tcPr>
          <w:p w:rsidR="00EC19AB" w:rsidRDefault="000234A3">
            <w:pPr>
              <w:ind w:firstLine="0"/>
              <w:jc w:val="left"/>
              <w:rPr>
                <w:sz w:val="24"/>
                <w:szCs w:val="24"/>
              </w:rPr>
            </w:pPr>
            <w:r>
              <w:rPr>
                <w:sz w:val="24"/>
                <w:szCs w:val="24"/>
              </w:rPr>
              <w:t>Волонтёрские акции.</w:t>
            </w:r>
          </w:p>
          <w:p w:rsidR="00EC19AB" w:rsidRDefault="000234A3">
            <w:pPr>
              <w:ind w:firstLine="0"/>
              <w:jc w:val="left"/>
              <w:rPr>
                <w:sz w:val="24"/>
                <w:szCs w:val="24"/>
              </w:rPr>
            </w:pPr>
            <w:r>
              <w:rPr>
                <w:sz w:val="24"/>
                <w:szCs w:val="24"/>
              </w:rPr>
              <w:t>Беседы о нравственности.</w:t>
            </w:r>
          </w:p>
          <w:p w:rsidR="00EC19AB" w:rsidRDefault="000234A3">
            <w:pPr>
              <w:ind w:firstLine="0"/>
              <w:jc w:val="left"/>
              <w:rPr>
                <w:sz w:val="24"/>
                <w:szCs w:val="24"/>
              </w:rPr>
            </w:pPr>
            <w:r>
              <w:rPr>
                <w:sz w:val="24"/>
                <w:szCs w:val="24"/>
              </w:rPr>
              <w:t>Встречи, экскурсии, праздники, концерты, фестивали.</w:t>
            </w:r>
          </w:p>
        </w:tc>
        <w:tc>
          <w:tcPr>
            <w:tcW w:w="1005" w:type="dxa"/>
            <w:shd w:val="clear" w:color="auto" w:fill="auto"/>
          </w:tcPr>
          <w:p w:rsidR="00EC19AB" w:rsidRDefault="000234A3">
            <w:pPr>
              <w:ind w:firstLine="0"/>
              <w:jc w:val="left"/>
              <w:rPr>
                <w:sz w:val="24"/>
                <w:szCs w:val="24"/>
              </w:rPr>
            </w:pPr>
            <w:r>
              <w:rPr>
                <w:sz w:val="24"/>
                <w:szCs w:val="24"/>
              </w:rPr>
              <w:t>20</w:t>
            </w:r>
          </w:p>
        </w:tc>
        <w:tc>
          <w:tcPr>
            <w:tcW w:w="1290" w:type="dxa"/>
            <w:shd w:val="clear" w:color="auto" w:fill="auto"/>
          </w:tcPr>
          <w:p w:rsidR="00EC19AB" w:rsidRDefault="000234A3">
            <w:pPr>
              <w:ind w:firstLine="0"/>
              <w:jc w:val="left"/>
              <w:rPr>
                <w:sz w:val="24"/>
                <w:szCs w:val="24"/>
              </w:rPr>
            </w:pPr>
            <w:r>
              <w:rPr>
                <w:sz w:val="24"/>
                <w:szCs w:val="24"/>
              </w:rPr>
              <w:t>12</w:t>
            </w:r>
          </w:p>
        </w:tc>
        <w:tc>
          <w:tcPr>
            <w:tcW w:w="855" w:type="dxa"/>
            <w:shd w:val="clear" w:color="auto" w:fill="auto"/>
          </w:tcPr>
          <w:p w:rsidR="00EC19AB" w:rsidRDefault="000234A3">
            <w:pPr>
              <w:ind w:firstLine="0"/>
              <w:jc w:val="left"/>
              <w:rPr>
                <w:sz w:val="24"/>
                <w:szCs w:val="24"/>
              </w:rPr>
            </w:pPr>
            <w:r>
              <w:rPr>
                <w:sz w:val="24"/>
                <w:szCs w:val="24"/>
              </w:rPr>
              <w:t>32</w:t>
            </w:r>
          </w:p>
        </w:tc>
      </w:tr>
      <w:tr w:rsidR="00EC19AB" w:rsidTr="007D1415">
        <w:trPr>
          <w:trHeight w:val="240"/>
        </w:trPr>
        <w:tc>
          <w:tcPr>
            <w:tcW w:w="2865" w:type="dxa"/>
            <w:shd w:val="clear" w:color="auto" w:fill="auto"/>
          </w:tcPr>
          <w:p w:rsidR="00EC19AB" w:rsidRDefault="000234A3">
            <w:pPr>
              <w:widowControl w:val="0"/>
              <w:spacing w:line="276" w:lineRule="auto"/>
              <w:ind w:firstLine="0"/>
              <w:jc w:val="left"/>
              <w:rPr>
                <w:b/>
                <w:sz w:val="24"/>
                <w:szCs w:val="24"/>
              </w:rPr>
            </w:pPr>
            <w:r>
              <w:rPr>
                <w:b/>
                <w:sz w:val="24"/>
                <w:szCs w:val="24"/>
              </w:rPr>
              <w:t xml:space="preserve">Социальное </w:t>
            </w:r>
          </w:p>
          <w:p w:rsidR="00EC19AB" w:rsidRDefault="000234A3">
            <w:pPr>
              <w:widowControl w:val="0"/>
              <w:spacing w:line="276" w:lineRule="auto"/>
              <w:ind w:firstLine="0"/>
              <w:jc w:val="left"/>
              <w:rPr>
                <w:b/>
                <w:sz w:val="24"/>
                <w:szCs w:val="24"/>
              </w:rPr>
            </w:pPr>
            <w:r>
              <w:rPr>
                <w:b/>
                <w:sz w:val="24"/>
                <w:szCs w:val="24"/>
              </w:rPr>
              <w:t>(Профориентация)</w:t>
            </w:r>
          </w:p>
          <w:p w:rsidR="00EC19AB" w:rsidRDefault="00EC19AB">
            <w:pPr>
              <w:widowControl w:val="0"/>
              <w:spacing w:line="276" w:lineRule="auto"/>
              <w:ind w:firstLine="0"/>
              <w:jc w:val="left"/>
              <w:rPr>
                <w:sz w:val="24"/>
                <w:szCs w:val="24"/>
              </w:rPr>
            </w:pPr>
          </w:p>
        </w:tc>
        <w:tc>
          <w:tcPr>
            <w:tcW w:w="3780" w:type="dxa"/>
            <w:shd w:val="clear" w:color="auto" w:fill="auto"/>
          </w:tcPr>
          <w:p w:rsidR="007672BA" w:rsidRDefault="000234A3" w:rsidP="007672BA">
            <w:pPr>
              <w:ind w:firstLine="0"/>
              <w:jc w:val="left"/>
              <w:rPr>
                <w:sz w:val="24"/>
                <w:szCs w:val="24"/>
              </w:rPr>
            </w:pPr>
            <w:r>
              <w:rPr>
                <w:sz w:val="24"/>
                <w:szCs w:val="24"/>
              </w:rPr>
              <w:t>-</w:t>
            </w:r>
            <w:r w:rsidR="00EB7B46">
              <w:rPr>
                <w:sz w:val="24"/>
                <w:szCs w:val="24"/>
              </w:rPr>
              <w:t xml:space="preserve">ВД </w:t>
            </w:r>
            <w:proofErr w:type="spellStart"/>
            <w:r w:rsidR="007672BA" w:rsidRPr="007672BA">
              <w:rPr>
                <w:sz w:val="24"/>
                <w:szCs w:val="24"/>
              </w:rPr>
              <w:t>Медиацентр</w:t>
            </w:r>
            <w:proofErr w:type="spellEnd"/>
            <w:r w:rsidR="007672BA" w:rsidRPr="007672BA">
              <w:rPr>
                <w:sz w:val="24"/>
                <w:szCs w:val="24"/>
              </w:rPr>
              <w:t xml:space="preserve">  «МЕДИАКЛУБ»</w:t>
            </w:r>
          </w:p>
          <w:p w:rsidR="00EB7B46" w:rsidRDefault="00EB7B46" w:rsidP="007672BA">
            <w:pPr>
              <w:ind w:firstLine="0"/>
              <w:jc w:val="left"/>
              <w:rPr>
                <w:sz w:val="24"/>
                <w:szCs w:val="24"/>
              </w:rPr>
            </w:pPr>
            <w:r>
              <w:rPr>
                <w:sz w:val="24"/>
                <w:szCs w:val="24"/>
              </w:rPr>
              <w:t>-В Д Профориентация «Билет в будущее»</w:t>
            </w:r>
          </w:p>
          <w:p w:rsidR="00EC19AB" w:rsidRDefault="00EB7B46">
            <w:pPr>
              <w:ind w:firstLine="0"/>
              <w:jc w:val="left"/>
              <w:rPr>
                <w:sz w:val="24"/>
                <w:szCs w:val="24"/>
              </w:rPr>
            </w:pPr>
            <w:r>
              <w:rPr>
                <w:sz w:val="24"/>
                <w:szCs w:val="24"/>
              </w:rPr>
              <w:t>-ВД «Россия Мои Горизонты»</w:t>
            </w:r>
          </w:p>
        </w:tc>
        <w:tc>
          <w:tcPr>
            <w:tcW w:w="1005" w:type="dxa"/>
            <w:shd w:val="clear" w:color="auto" w:fill="auto"/>
          </w:tcPr>
          <w:p w:rsidR="00EC19AB" w:rsidRDefault="000234A3">
            <w:pPr>
              <w:ind w:firstLine="0"/>
              <w:jc w:val="left"/>
              <w:rPr>
                <w:sz w:val="24"/>
                <w:szCs w:val="24"/>
              </w:rPr>
            </w:pPr>
            <w:r>
              <w:rPr>
                <w:sz w:val="24"/>
                <w:szCs w:val="24"/>
              </w:rPr>
              <w:t>18</w:t>
            </w:r>
          </w:p>
        </w:tc>
        <w:tc>
          <w:tcPr>
            <w:tcW w:w="1290" w:type="dxa"/>
            <w:shd w:val="clear" w:color="auto" w:fill="auto"/>
          </w:tcPr>
          <w:p w:rsidR="00EC19AB" w:rsidRDefault="000234A3">
            <w:pPr>
              <w:ind w:firstLine="0"/>
              <w:jc w:val="left"/>
              <w:rPr>
                <w:sz w:val="24"/>
                <w:szCs w:val="24"/>
              </w:rPr>
            </w:pPr>
            <w:r>
              <w:rPr>
                <w:sz w:val="24"/>
                <w:szCs w:val="24"/>
              </w:rPr>
              <w:t>9</w:t>
            </w:r>
          </w:p>
        </w:tc>
        <w:tc>
          <w:tcPr>
            <w:tcW w:w="855" w:type="dxa"/>
            <w:shd w:val="clear" w:color="auto" w:fill="auto"/>
          </w:tcPr>
          <w:p w:rsidR="00EC19AB" w:rsidRDefault="000234A3">
            <w:pPr>
              <w:ind w:firstLine="0"/>
              <w:jc w:val="left"/>
              <w:rPr>
                <w:sz w:val="24"/>
                <w:szCs w:val="24"/>
              </w:rPr>
            </w:pPr>
            <w:r>
              <w:rPr>
                <w:sz w:val="24"/>
                <w:szCs w:val="24"/>
              </w:rPr>
              <w:t>27</w:t>
            </w:r>
          </w:p>
        </w:tc>
      </w:tr>
      <w:tr w:rsidR="00EC19AB" w:rsidTr="007D1415">
        <w:tc>
          <w:tcPr>
            <w:tcW w:w="2865" w:type="dxa"/>
            <w:shd w:val="clear" w:color="auto" w:fill="auto"/>
          </w:tcPr>
          <w:p w:rsidR="00EC19AB" w:rsidRDefault="000234A3">
            <w:pPr>
              <w:ind w:left="-108" w:firstLine="0"/>
              <w:jc w:val="right"/>
              <w:rPr>
                <w:b/>
                <w:sz w:val="24"/>
                <w:szCs w:val="24"/>
              </w:rPr>
            </w:pPr>
            <w:r>
              <w:rPr>
                <w:b/>
                <w:sz w:val="24"/>
                <w:szCs w:val="24"/>
              </w:rPr>
              <w:t xml:space="preserve">Всего </w:t>
            </w:r>
          </w:p>
        </w:tc>
        <w:tc>
          <w:tcPr>
            <w:tcW w:w="3780" w:type="dxa"/>
            <w:shd w:val="clear" w:color="auto" w:fill="auto"/>
          </w:tcPr>
          <w:p w:rsidR="00EC19AB" w:rsidRDefault="00EC19AB">
            <w:pPr>
              <w:ind w:firstLine="0"/>
              <w:jc w:val="left"/>
              <w:rPr>
                <w:sz w:val="24"/>
                <w:szCs w:val="24"/>
              </w:rPr>
            </w:pPr>
          </w:p>
        </w:tc>
        <w:tc>
          <w:tcPr>
            <w:tcW w:w="1005" w:type="dxa"/>
            <w:shd w:val="clear" w:color="auto" w:fill="auto"/>
          </w:tcPr>
          <w:p w:rsidR="00EC19AB" w:rsidRDefault="000234A3">
            <w:pPr>
              <w:ind w:firstLine="0"/>
              <w:jc w:val="left"/>
              <w:rPr>
                <w:b/>
                <w:sz w:val="24"/>
                <w:szCs w:val="24"/>
              </w:rPr>
            </w:pPr>
            <w:r>
              <w:rPr>
                <w:b/>
                <w:sz w:val="24"/>
                <w:szCs w:val="24"/>
              </w:rPr>
              <w:t>94</w:t>
            </w:r>
          </w:p>
        </w:tc>
        <w:tc>
          <w:tcPr>
            <w:tcW w:w="1290" w:type="dxa"/>
            <w:shd w:val="clear" w:color="auto" w:fill="auto"/>
          </w:tcPr>
          <w:p w:rsidR="00EC19AB" w:rsidRDefault="000234A3">
            <w:pPr>
              <w:ind w:firstLine="0"/>
              <w:jc w:val="left"/>
              <w:rPr>
                <w:b/>
                <w:sz w:val="24"/>
                <w:szCs w:val="24"/>
              </w:rPr>
            </w:pPr>
            <w:r>
              <w:rPr>
                <w:b/>
                <w:sz w:val="24"/>
                <w:szCs w:val="24"/>
              </w:rPr>
              <w:t>60</w:t>
            </w:r>
          </w:p>
        </w:tc>
        <w:tc>
          <w:tcPr>
            <w:tcW w:w="855" w:type="dxa"/>
            <w:shd w:val="clear" w:color="auto" w:fill="auto"/>
          </w:tcPr>
          <w:p w:rsidR="00EC19AB" w:rsidRDefault="000234A3">
            <w:pPr>
              <w:ind w:firstLine="0"/>
              <w:jc w:val="left"/>
              <w:rPr>
                <w:b/>
                <w:sz w:val="24"/>
                <w:szCs w:val="24"/>
              </w:rPr>
            </w:pPr>
            <w:r>
              <w:rPr>
                <w:b/>
                <w:sz w:val="24"/>
                <w:szCs w:val="24"/>
              </w:rPr>
              <w:t>154</w:t>
            </w:r>
          </w:p>
        </w:tc>
      </w:tr>
      <w:tr w:rsidR="00EC19AB" w:rsidTr="007D1415">
        <w:tc>
          <w:tcPr>
            <w:tcW w:w="2865" w:type="dxa"/>
            <w:shd w:val="clear" w:color="auto" w:fill="auto"/>
          </w:tcPr>
          <w:p w:rsidR="00EC19AB" w:rsidRDefault="000234A3">
            <w:pPr>
              <w:ind w:left="720" w:firstLine="0"/>
              <w:jc w:val="right"/>
              <w:rPr>
                <w:b/>
                <w:sz w:val="24"/>
                <w:szCs w:val="24"/>
              </w:rPr>
            </w:pPr>
            <w:r>
              <w:rPr>
                <w:b/>
                <w:sz w:val="24"/>
                <w:szCs w:val="24"/>
              </w:rPr>
              <w:t>ИТОГО</w:t>
            </w:r>
          </w:p>
        </w:tc>
        <w:tc>
          <w:tcPr>
            <w:tcW w:w="3780" w:type="dxa"/>
            <w:shd w:val="clear" w:color="auto" w:fill="auto"/>
          </w:tcPr>
          <w:p w:rsidR="00EC19AB" w:rsidRDefault="00EC19AB">
            <w:pPr>
              <w:ind w:firstLine="0"/>
              <w:jc w:val="left"/>
              <w:rPr>
                <w:sz w:val="24"/>
                <w:szCs w:val="24"/>
              </w:rPr>
            </w:pPr>
          </w:p>
        </w:tc>
        <w:tc>
          <w:tcPr>
            <w:tcW w:w="1005" w:type="dxa"/>
            <w:shd w:val="clear" w:color="auto" w:fill="auto"/>
          </w:tcPr>
          <w:p w:rsidR="00EC19AB" w:rsidRDefault="000234A3">
            <w:pPr>
              <w:ind w:firstLine="0"/>
              <w:jc w:val="right"/>
              <w:rPr>
                <w:b/>
                <w:sz w:val="24"/>
                <w:szCs w:val="24"/>
              </w:rPr>
            </w:pPr>
            <w:r>
              <w:rPr>
                <w:b/>
                <w:sz w:val="24"/>
                <w:szCs w:val="24"/>
              </w:rPr>
              <w:t>333</w:t>
            </w:r>
          </w:p>
        </w:tc>
        <w:tc>
          <w:tcPr>
            <w:tcW w:w="1290" w:type="dxa"/>
            <w:shd w:val="clear" w:color="auto" w:fill="auto"/>
          </w:tcPr>
          <w:p w:rsidR="00EC19AB" w:rsidRDefault="000234A3">
            <w:pPr>
              <w:ind w:firstLine="0"/>
              <w:jc w:val="right"/>
              <w:rPr>
                <w:b/>
                <w:sz w:val="24"/>
                <w:szCs w:val="24"/>
              </w:rPr>
            </w:pPr>
            <w:r>
              <w:rPr>
                <w:b/>
                <w:sz w:val="24"/>
                <w:szCs w:val="24"/>
              </w:rPr>
              <w:t>279</w:t>
            </w:r>
          </w:p>
        </w:tc>
        <w:tc>
          <w:tcPr>
            <w:tcW w:w="855" w:type="dxa"/>
            <w:shd w:val="clear" w:color="auto" w:fill="auto"/>
          </w:tcPr>
          <w:p w:rsidR="00EC19AB" w:rsidRDefault="000234A3">
            <w:pPr>
              <w:ind w:firstLine="0"/>
              <w:jc w:val="right"/>
              <w:rPr>
                <w:b/>
                <w:sz w:val="24"/>
                <w:szCs w:val="24"/>
              </w:rPr>
            </w:pPr>
            <w:r>
              <w:rPr>
                <w:b/>
                <w:sz w:val="24"/>
                <w:szCs w:val="24"/>
              </w:rPr>
              <w:t>612</w:t>
            </w:r>
          </w:p>
        </w:tc>
      </w:tr>
    </w:tbl>
    <w:p w:rsidR="00EC19AB" w:rsidRDefault="00EC19AB">
      <w:pPr>
        <w:spacing w:line="240" w:lineRule="auto"/>
        <w:jc w:val="center"/>
        <w:rPr>
          <w:b/>
          <w:sz w:val="26"/>
          <w:szCs w:val="26"/>
        </w:rPr>
      </w:pPr>
    </w:p>
    <w:p w:rsidR="00EC19AB" w:rsidRDefault="00EC19AB">
      <w:pPr>
        <w:spacing w:line="240" w:lineRule="auto"/>
        <w:jc w:val="left"/>
        <w:rPr>
          <w:b/>
          <w:sz w:val="26"/>
          <w:szCs w:val="26"/>
        </w:rPr>
      </w:pPr>
    </w:p>
    <w:sectPr w:rsidR="00EC19AB">
      <w:headerReference w:type="default" r:id="rId8"/>
      <w:footerReference w:type="default" r:id="rId9"/>
      <w:pgSz w:w="11906" w:h="16838"/>
      <w:pgMar w:top="851" w:right="851" w:bottom="851" w:left="1418" w:header="709" w:footer="709" w:gutter="0"/>
      <w:pgNumType w:start="29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449" w:rsidRDefault="00DE4449">
      <w:pPr>
        <w:spacing w:line="240" w:lineRule="auto"/>
      </w:pPr>
      <w:r>
        <w:separator/>
      </w:r>
    </w:p>
  </w:endnote>
  <w:endnote w:type="continuationSeparator" w:id="0">
    <w:p w:rsidR="00DE4449" w:rsidRDefault="00DE4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AB" w:rsidRDefault="00EC19AB">
    <w:pPr>
      <w:pBdr>
        <w:top w:val="nil"/>
        <w:left w:val="nil"/>
        <w:bottom w:val="nil"/>
        <w:right w:val="nil"/>
        <w:between w:val="nil"/>
      </w:pBdr>
      <w:tabs>
        <w:tab w:val="center" w:pos="4677"/>
        <w:tab w:val="right" w:pos="9355"/>
      </w:tabs>
      <w:spacing w:line="240" w:lineRule="auto"/>
      <w:jc w:val="right"/>
      <w:rPr>
        <w:rFonts w:eastAsia="Times New Roman"/>
        <w:color w:val="000000"/>
      </w:rPr>
    </w:pPr>
  </w:p>
  <w:p w:rsidR="00EC19AB" w:rsidRDefault="00EC19AB">
    <w:pPr>
      <w:pBdr>
        <w:top w:val="nil"/>
        <w:left w:val="nil"/>
        <w:bottom w:val="nil"/>
        <w:right w:val="nil"/>
        <w:between w:val="nil"/>
      </w:pBdr>
      <w:tabs>
        <w:tab w:val="center" w:pos="4677"/>
        <w:tab w:val="right" w:pos="9355"/>
      </w:tabs>
      <w:spacing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449" w:rsidRDefault="00DE4449">
      <w:pPr>
        <w:spacing w:line="240" w:lineRule="auto"/>
      </w:pPr>
      <w:r>
        <w:separator/>
      </w:r>
    </w:p>
  </w:footnote>
  <w:footnote w:type="continuationSeparator" w:id="0">
    <w:p w:rsidR="00DE4449" w:rsidRDefault="00DE44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AB" w:rsidRDefault="00EC19AB">
    <w:pPr>
      <w:pBdr>
        <w:top w:val="nil"/>
        <w:left w:val="nil"/>
        <w:bottom w:val="nil"/>
        <w:right w:val="nil"/>
        <w:between w:val="nil"/>
      </w:pBdr>
      <w:tabs>
        <w:tab w:val="center" w:pos="4677"/>
        <w:tab w:val="right" w:pos="9355"/>
        <w:tab w:val="left" w:pos="6770"/>
      </w:tabs>
      <w:spacing w:line="240" w:lineRule="auto"/>
      <w:ind w:firstLine="0"/>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2199"/>
    <w:multiLevelType w:val="multilevel"/>
    <w:tmpl w:val="49BC4356"/>
    <w:lvl w:ilvl="0">
      <w:start w:val="1"/>
      <w:numFmt w:val="bullet"/>
      <w:pStyle w:val="a"/>
      <w:lvlText w:val="–"/>
      <w:lvlJc w:val="left"/>
      <w:pPr>
        <w:ind w:left="786"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5DFE2EC1"/>
    <w:multiLevelType w:val="multilevel"/>
    <w:tmpl w:val="D2580226"/>
    <w:lvl w:ilvl="0">
      <w:start w:val="1"/>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9AB"/>
    <w:rsid w:val="00020A49"/>
    <w:rsid w:val="000234A3"/>
    <w:rsid w:val="00411098"/>
    <w:rsid w:val="007672BA"/>
    <w:rsid w:val="007D1415"/>
    <w:rsid w:val="0089279C"/>
    <w:rsid w:val="009F15AC"/>
    <w:rsid w:val="00DE4449"/>
    <w:rsid w:val="00EB7B46"/>
    <w:rsid w:val="00EC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0F82"/>
  <w15:docId w15:val="{CE6F1EA8-41DA-4CC9-9E2F-E9A0FAD5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ru-RU" w:eastAsia="ru-RU"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254CA"/>
    <w:pPr>
      <w:suppressAutoHyphens/>
    </w:pPr>
    <w:rPr>
      <w:rFonts w:eastAsia="Calibri"/>
    </w:rPr>
  </w:style>
  <w:style w:type="paragraph" w:styleId="1">
    <w:name w:val="heading 1"/>
    <w:basedOn w:val="a0"/>
    <w:next w:val="a0"/>
    <w:link w:val="10"/>
    <w:uiPriority w:val="9"/>
    <w:qFormat/>
    <w:rsid w:val="00926F14"/>
    <w:pPr>
      <w:keepNext/>
      <w:keepLines/>
      <w:suppressAutoHyphens w:val="0"/>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semiHidden/>
    <w:unhideWhenUsed/>
    <w:qFormat/>
    <w:rsid w:val="00926F14"/>
    <w:pPr>
      <w:keepNext/>
      <w:suppressAutoHyphens w:val="0"/>
      <w:ind w:firstLine="0"/>
      <w:jc w:val="center"/>
      <w:outlineLvl w:val="1"/>
    </w:pPr>
    <w:rPr>
      <w:rFonts w:ascii="Bookman Old Style" w:eastAsia="Times New Roman" w:hAnsi="Bookman Old Style"/>
      <w:b/>
      <w:szCs w:val="20"/>
    </w:rPr>
  </w:style>
  <w:style w:type="paragraph" w:styleId="3">
    <w:name w:val="heading 3"/>
    <w:basedOn w:val="a0"/>
    <w:next w:val="a0"/>
    <w:uiPriority w:val="9"/>
    <w:semiHidden/>
    <w:unhideWhenUsed/>
    <w:qFormat/>
    <w:pPr>
      <w:keepNext/>
      <w:keepLines/>
      <w:spacing w:before="280" w:after="80"/>
      <w:outlineLvl w:val="2"/>
    </w:pPr>
    <w:rPr>
      <w:b/>
    </w:rPr>
  </w:style>
  <w:style w:type="paragraph" w:styleId="4">
    <w:name w:val="heading 4"/>
    <w:basedOn w:val="a0"/>
    <w:next w:val="a0"/>
    <w:uiPriority w:val="9"/>
    <w:semiHidden/>
    <w:unhideWhenUsed/>
    <w:qFormat/>
    <w:pPr>
      <w:keepNext/>
      <w:keepLines/>
      <w:spacing w:before="240" w:after="40"/>
      <w:outlineLvl w:val="3"/>
    </w:pPr>
    <w:rPr>
      <w:b/>
      <w:sz w:val="24"/>
      <w:szCs w:val="24"/>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5">
    <w:name w:val="Перечень Знак"/>
    <w:link w:val="a"/>
    <w:locked/>
    <w:rsid w:val="00926F14"/>
    <w:rPr>
      <w:rFonts w:ascii="Times New Roman" w:hAnsi="Times New Roman" w:cs="Times New Roman"/>
      <w:sz w:val="28"/>
      <w:u w:color="000000"/>
      <w:bdr w:val="none" w:sz="0" w:space="0" w:color="auto" w:frame="1"/>
    </w:rPr>
  </w:style>
  <w:style w:type="paragraph" w:customStyle="1" w:styleId="a">
    <w:name w:val="Перечень"/>
    <w:basedOn w:val="a0"/>
    <w:next w:val="a0"/>
    <w:link w:val="a5"/>
    <w:qFormat/>
    <w:rsid w:val="00926F14"/>
    <w:pPr>
      <w:numPr>
        <w:numId w:val="1"/>
      </w:numPr>
      <w:ind w:left="0" w:firstLine="284"/>
    </w:pPr>
    <w:rPr>
      <w:rFonts w:eastAsiaTheme="minorHAnsi"/>
      <w:u w:color="000000"/>
      <w:bdr w:val="none" w:sz="0" w:space="0" w:color="auto" w:frame="1"/>
    </w:rPr>
  </w:style>
  <w:style w:type="character" w:styleId="a6">
    <w:name w:val="footnote reference"/>
    <w:semiHidden/>
    <w:unhideWhenUsed/>
    <w:rsid w:val="00926F14"/>
    <w:rPr>
      <w:rFonts w:ascii="Times New Roman" w:hAnsi="Times New Roman" w:cs="Times New Roman" w:hint="default"/>
      <w:vertAlign w:val="superscript"/>
    </w:rPr>
  </w:style>
  <w:style w:type="character" w:customStyle="1" w:styleId="10">
    <w:name w:val="Заголовок 1 Знак"/>
    <w:basedOn w:val="a1"/>
    <w:link w:val="1"/>
    <w:uiPriority w:val="9"/>
    <w:rsid w:val="00926F1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semiHidden/>
    <w:rsid w:val="00926F14"/>
    <w:rPr>
      <w:rFonts w:ascii="Bookman Old Style" w:eastAsia="Times New Roman" w:hAnsi="Bookman Old Style" w:cs="Times New Roman"/>
      <w:b/>
      <w:sz w:val="28"/>
      <w:szCs w:val="20"/>
      <w:lang w:eastAsia="ru-RU"/>
    </w:rPr>
  </w:style>
  <w:style w:type="paragraph" w:styleId="a7">
    <w:name w:val="List Paragraph"/>
    <w:basedOn w:val="a0"/>
    <w:uiPriority w:val="34"/>
    <w:qFormat/>
    <w:rsid w:val="00926F14"/>
    <w:pPr>
      <w:suppressAutoHyphens w:val="0"/>
      <w:spacing w:after="200" w:line="276" w:lineRule="auto"/>
      <w:ind w:left="720" w:firstLine="0"/>
      <w:contextualSpacing/>
      <w:jc w:val="left"/>
    </w:pPr>
    <w:rPr>
      <w:rFonts w:asciiTheme="minorHAnsi" w:eastAsiaTheme="minorEastAsia" w:hAnsiTheme="minorHAnsi" w:cstheme="minorBidi"/>
      <w:sz w:val="22"/>
    </w:rPr>
  </w:style>
  <w:style w:type="paragraph" w:customStyle="1" w:styleId="ConsPlusNormal">
    <w:name w:val="ConsPlusNormal"/>
    <w:rsid w:val="00926F14"/>
    <w:pPr>
      <w:widowControl w:val="0"/>
      <w:autoSpaceDE w:val="0"/>
      <w:autoSpaceDN w:val="0"/>
      <w:adjustRightInd w:val="0"/>
      <w:spacing w:line="240" w:lineRule="auto"/>
      <w:ind w:firstLine="720"/>
    </w:pPr>
    <w:rPr>
      <w:rFonts w:ascii="Arial" w:hAnsi="Arial" w:cs="Arial"/>
      <w:sz w:val="20"/>
      <w:szCs w:val="20"/>
    </w:rPr>
  </w:style>
  <w:style w:type="paragraph" w:customStyle="1" w:styleId="headertext">
    <w:name w:val="headertext"/>
    <w:basedOn w:val="a0"/>
    <w:rsid w:val="00926F14"/>
    <w:pPr>
      <w:suppressAutoHyphens w:val="0"/>
      <w:spacing w:before="100" w:beforeAutospacing="1" w:after="100" w:afterAutospacing="1" w:line="240" w:lineRule="auto"/>
      <w:ind w:firstLine="0"/>
      <w:jc w:val="left"/>
    </w:pPr>
    <w:rPr>
      <w:rFonts w:eastAsia="Times New Roman"/>
      <w:sz w:val="24"/>
      <w:szCs w:val="24"/>
    </w:rPr>
  </w:style>
  <w:style w:type="character" w:styleId="a8">
    <w:name w:val="Strong"/>
    <w:basedOn w:val="a1"/>
    <w:uiPriority w:val="22"/>
    <w:qFormat/>
    <w:rsid w:val="00926F14"/>
    <w:rPr>
      <w:b/>
      <w:bCs/>
    </w:rPr>
  </w:style>
  <w:style w:type="paragraph" w:styleId="a9">
    <w:name w:val="Balloon Text"/>
    <w:basedOn w:val="a0"/>
    <w:link w:val="aa"/>
    <w:uiPriority w:val="99"/>
    <w:semiHidden/>
    <w:unhideWhenUsed/>
    <w:rsid w:val="00926F14"/>
    <w:pPr>
      <w:spacing w:line="240" w:lineRule="auto"/>
    </w:pPr>
    <w:rPr>
      <w:rFonts w:ascii="Tahoma" w:hAnsi="Tahoma" w:cs="Tahoma"/>
      <w:sz w:val="16"/>
      <w:szCs w:val="16"/>
    </w:rPr>
  </w:style>
  <w:style w:type="character" w:customStyle="1" w:styleId="aa">
    <w:name w:val="Текст выноски Знак"/>
    <w:basedOn w:val="a1"/>
    <w:link w:val="a9"/>
    <w:uiPriority w:val="99"/>
    <w:semiHidden/>
    <w:rsid w:val="00926F14"/>
    <w:rPr>
      <w:rFonts w:ascii="Tahoma" w:eastAsia="Calibri" w:hAnsi="Tahoma" w:cs="Tahoma"/>
      <w:sz w:val="16"/>
      <w:szCs w:val="16"/>
    </w:rPr>
  </w:style>
  <w:style w:type="paragraph" w:styleId="ab">
    <w:name w:val="header"/>
    <w:basedOn w:val="a0"/>
    <w:link w:val="ac"/>
    <w:uiPriority w:val="99"/>
    <w:unhideWhenUsed/>
    <w:rsid w:val="006C04A9"/>
    <w:pPr>
      <w:tabs>
        <w:tab w:val="center" w:pos="4677"/>
        <w:tab w:val="right" w:pos="9355"/>
      </w:tabs>
      <w:spacing w:line="240" w:lineRule="auto"/>
    </w:pPr>
  </w:style>
  <w:style w:type="character" w:customStyle="1" w:styleId="ac">
    <w:name w:val="Верхний колонтитул Знак"/>
    <w:basedOn w:val="a1"/>
    <w:link w:val="ab"/>
    <w:uiPriority w:val="99"/>
    <w:rsid w:val="006C04A9"/>
    <w:rPr>
      <w:rFonts w:ascii="Times New Roman" w:eastAsia="Calibri" w:hAnsi="Times New Roman" w:cs="Times New Roman"/>
      <w:sz w:val="28"/>
    </w:rPr>
  </w:style>
  <w:style w:type="paragraph" w:styleId="ad">
    <w:name w:val="footer"/>
    <w:basedOn w:val="a0"/>
    <w:link w:val="ae"/>
    <w:uiPriority w:val="99"/>
    <w:unhideWhenUsed/>
    <w:rsid w:val="006C04A9"/>
    <w:pPr>
      <w:tabs>
        <w:tab w:val="center" w:pos="4677"/>
        <w:tab w:val="right" w:pos="9355"/>
      </w:tabs>
      <w:spacing w:line="240" w:lineRule="auto"/>
    </w:pPr>
  </w:style>
  <w:style w:type="character" w:customStyle="1" w:styleId="ae">
    <w:name w:val="Нижний колонтитул Знак"/>
    <w:basedOn w:val="a1"/>
    <w:link w:val="ad"/>
    <w:uiPriority w:val="99"/>
    <w:rsid w:val="006C04A9"/>
    <w:rPr>
      <w:rFonts w:ascii="Times New Roman" w:eastAsia="Calibri" w:hAnsi="Times New Roman" w:cs="Times New Roman"/>
      <w:sz w:val="28"/>
    </w:rPr>
  </w:style>
  <w:style w:type="paragraph" w:styleId="af">
    <w:name w:val="Body Text"/>
    <w:basedOn w:val="a0"/>
    <w:link w:val="af0"/>
    <w:unhideWhenUsed/>
    <w:rsid w:val="001C15EA"/>
    <w:pPr>
      <w:suppressAutoHyphens w:val="0"/>
      <w:ind w:firstLine="0"/>
      <w:jc w:val="left"/>
    </w:pPr>
    <w:rPr>
      <w:rFonts w:ascii="Bookman Old Style" w:eastAsia="Times New Roman" w:hAnsi="Bookman Old Style"/>
      <w:sz w:val="24"/>
      <w:szCs w:val="20"/>
    </w:rPr>
  </w:style>
  <w:style w:type="character" w:customStyle="1" w:styleId="af0">
    <w:name w:val="Основной текст Знак"/>
    <w:basedOn w:val="a1"/>
    <w:link w:val="af"/>
    <w:rsid w:val="001C15EA"/>
    <w:rPr>
      <w:rFonts w:ascii="Bookman Old Style" w:eastAsia="Times New Roman" w:hAnsi="Bookman Old Style" w:cs="Times New Roman"/>
      <w:sz w:val="24"/>
      <w:szCs w:val="20"/>
      <w:lang w:eastAsia="ru-RU"/>
    </w:rPr>
  </w:style>
  <w:style w:type="table" w:styleId="af1">
    <w:name w:val="Table Grid"/>
    <w:basedOn w:val="a2"/>
    <w:uiPriority w:val="59"/>
    <w:rsid w:val="001C15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D85CB2"/>
    <w:pPr>
      <w:suppressAutoHyphens w:val="0"/>
      <w:spacing w:before="100" w:beforeAutospacing="1" w:after="100" w:afterAutospacing="1" w:line="240" w:lineRule="auto"/>
      <w:ind w:firstLine="0"/>
      <w:jc w:val="left"/>
    </w:pPr>
    <w:rPr>
      <w:rFonts w:eastAsia="Times New Roman"/>
      <w:sz w:val="24"/>
      <w:szCs w:val="24"/>
    </w:rPr>
  </w:style>
  <w:style w:type="character" w:styleId="af3">
    <w:name w:val="Emphasis"/>
    <w:basedOn w:val="a1"/>
    <w:uiPriority w:val="20"/>
    <w:qFormat/>
    <w:rsid w:val="00333C70"/>
    <w:rPr>
      <w:i/>
      <w:iCs/>
    </w:rPr>
  </w:style>
  <w:style w:type="character" w:styleId="af4">
    <w:name w:val="Hyperlink"/>
    <w:semiHidden/>
    <w:unhideWhenUsed/>
    <w:rsid w:val="007D7211"/>
    <w:rPr>
      <w:color w:val="000000"/>
      <w:u w:val="single"/>
    </w:rPr>
  </w:style>
  <w:style w:type="character" w:customStyle="1" w:styleId="nobr">
    <w:name w:val="nobr"/>
    <w:basedOn w:val="a1"/>
    <w:rsid w:val="007D7211"/>
  </w:style>
  <w:style w:type="paragraph" w:styleId="af5">
    <w:name w:val="Subtitle"/>
    <w:basedOn w:val="a0"/>
    <w:next w:val="a0"/>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0" w:type="dxa"/>
        <w:right w:w="10" w:type="dxa"/>
      </w:tblCellMar>
    </w:tblPr>
  </w:style>
  <w:style w:type="table" w:customStyle="1" w:styleId="af8">
    <w:basedOn w:val="TableNormal0"/>
    <w:pPr>
      <w:spacing w:line="240" w:lineRule="auto"/>
    </w:pPr>
    <w:tblPr>
      <w:tblStyleRowBandSize w:val="1"/>
      <w:tblStyleColBandSize w:val="1"/>
      <w:tblCellMar>
        <w:left w:w="108" w:type="dxa"/>
        <w:right w:w="108" w:type="dxa"/>
      </w:tblCellMar>
    </w:tblPr>
  </w:style>
  <w:style w:type="table" w:customStyle="1" w:styleId="af9">
    <w:basedOn w:val="TableNormal0"/>
    <w:pPr>
      <w:spacing w:line="240" w:lineRule="auto"/>
    </w:pPr>
    <w:tblPr>
      <w:tblStyleRowBandSize w:val="1"/>
      <w:tblStyleColBandSize w:val="1"/>
      <w:tblCellMar>
        <w:left w:w="108" w:type="dxa"/>
        <w:right w:w="108" w:type="dxa"/>
      </w:tblCellMar>
    </w:tblPr>
  </w:style>
  <w:style w:type="table" w:customStyle="1" w:styleId="afa">
    <w:basedOn w:val="TableNormal0"/>
    <w:pPr>
      <w:spacing w:line="240" w:lineRule="auto"/>
    </w:pPr>
    <w:tblPr>
      <w:tblStyleRowBandSize w:val="1"/>
      <w:tblStyleColBandSize w:val="1"/>
      <w:tblCellMar>
        <w:left w:w="108" w:type="dxa"/>
        <w:right w:w="108" w:type="dxa"/>
      </w:tblCellMar>
    </w:tblPr>
  </w:style>
  <w:style w:type="table" w:customStyle="1" w:styleId="afb">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P28hl5+NmPNoTBtFjEbYhpKKkQ==">AMUW2mWi5GymZJdL7943SwgnQWHUQOgj9J1A2ZbPUzahngnboYZZdF1iYwlTHIUz1jS4IHPuW+9SVln9OUgIBD3c1XilAkYmj4IGTVb9uB+QsVwvCdfUFOk=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НСОШ4</cp:lastModifiedBy>
  <cp:revision>7</cp:revision>
  <dcterms:created xsi:type="dcterms:W3CDTF">2021-06-15T09:46:00Z</dcterms:created>
  <dcterms:modified xsi:type="dcterms:W3CDTF">2024-12-05T07:58:00Z</dcterms:modified>
</cp:coreProperties>
</file>