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EE1" w:rsidRDefault="002E0EE1" w:rsidP="002E0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ED1" w:rsidRDefault="002E0EE1" w:rsidP="002E0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6E6ED1" w:rsidRPr="006E6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МОБУ “</w:t>
      </w:r>
      <w:proofErr w:type="spellStart"/>
      <w:r w:rsidR="006E6ED1" w:rsidRPr="006E6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Новосергиевская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</w:t>
      </w:r>
      <w:r w:rsidR="006E6ED1" w:rsidRPr="00D7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№4</w:t>
      </w:r>
      <w:r w:rsidR="006E6ED1" w:rsidRPr="006E6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</w:p>
    <w:p w:rsidR="002E0EE1" w:rsidRPr="006E6ED1" w:rsidRDefault="002E0EE1" w:rsidP="002E0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ED1" w:rsidRPr="006E6ED1" w:rsidRDefault="006E6ED1" w:rsidP="006E6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EE1" w:rsidRPr="002E0EE1" w:rsidRDefault="006E6ED1" w:rsidP="002E0E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E0EE1" w:rsidRPr="002E0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УТВЕРЖДАЮ</w:t>
      </w:r>
    </w:p>
    <w:p w:rsidR="002E0EE1" w:rsidRPr="002E0EE1" w:rsidRDefault="002E0EE1" w:rsidP="002E0E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0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Директор____________</w:t>
      </w:r>
      <w:proofErr w:type="spellStart"/>
      <w:r w:rsidRPr="002E0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И.П.Муравьева</w:t>
      </w:r>
      <w:proofErr w:type="spellEnd"/>
    </w:p>
    <w:p w:rsidR="002E0EE1" w:rsidRPr="002E0EE1" w:rsidRDefault="002E0EE1" w:rsidP="002E0E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0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E750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30.08.</w:t>
      </w:r>
      <w:r w:rsidRPr="002E0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E21C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2E0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</w:p>
    <w:p w:rsidR="002E0EE1" w:rsidRPr="002E0EE1" w:rsidRDefault="002E0EE1" w:rsidP="002E0EE1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2E0EE1" w:rsidRPr="002E0EE1" w:rsidRDefault="002E0EE1" w:rsidP="002E0EE1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2E0EE1" w:rsidRPr="002E0EE1" w:rsidRDefault="002E0EE1" w:rsidP="002E0E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0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ПРИНЯТО</w:t>
      </w:r>
    </w:p>
    <w:p w:rsidR="002E0EE1" w:rsidRPr="002E0EE1" w:rsidRDefault="002E0EE1" w:rsidP="002E0E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0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на заседании Педагогического совета                                                                                                                </w:t>
      </w:r>
    </w:p>
    <w:p w:rsidR="002E0EE1" w:rsidRPr="002E0EE1" w:rsidRDefault="002E0EE1" w:rsidP="002E0E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0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«</w:t>
      </w:r>
      <w:r w:rsidRPr="002E0EE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CE415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E750C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30</w:t>
      </w:r>
      <w:r w:rsidR="00CE415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 </w:t>
      </w:r>
      <w:r w:rsidRPr="002E0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_</w:t>
      </w:r>
      <w:r w:rsidRPr="002E0EE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августа  </w:t>
      </w:r>
      <w:r w:rsidRPr="002E0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E21C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2E0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  протокол №   </w:t>
      </w:r>
      <w:r w:rsidR="00E750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2E0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2E0EE1" w:rsidRPr="002E0EE1" w:rsidRDefault="002E0EE1" w:rsidP="002E0EE1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6E6ED1" w:rsidRPr="006E6ED1" w:rsidRDefault="006E6ED1" w:rsidP="006E6E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ED1" w:rsidRPr="006E6ED1" w:rsidRDefault="006E6ED1" w:rsidP="006E6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22"/>
      </w:tblGrid>
      <w:tr w:rsidR="006E6ED1" w:rsidRPr="006E6ED1" w:rsidTr="006E6ED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D1" w:rsidRPr="006E6ED1" w:rsidRDefault="006E6ED1" w:rsidP="006E6E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D1" w:rsidRPr="006E6ED1" w:rsidRDefault="006E6ED1" w:rsidP="006E6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6ED1" w:rsidRPr="006E6ED1" w:rsidRDefault="006E6ED1" w:rsidP="006E6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ED1" w:rsidRPr="00D75FBC" w:rsidRDefault="006E6ED1" w:rsidP="006E6E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ED1" w:rsidRPr="00D75FBC" w:rsidRDefault="006E6ED1" w:rsidP="006E6E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ED1" w:rsidRPr="00D75FBC" w:rsidRDefault="006E6ED1" w:rsidP="006E6E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ED1" w:rsidRPr="00D75FBC" w:rsidRDefault="006E6ED1" w:rsidP="006E6E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ED1" w:rsidRPr="00D75FBC" w:rsidRDefault="006E6ED1" w:rsidP="006E6E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ED1" w:rsidRPr="00D75FBC" w:rsidRDefault="006E6ED1" w:rsidP="006E6E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ED1" w:rsidRPr="00D75FBC" w:rsidRDefault="006E6ED1" w:rsidP="006E6E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ED1" w:rsidRPr="00D75FBC" w:rsidRDefault="006E6ED1" w:rsidP="006E6E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ED1" w:rsidRPr="002E0EE1" w:rsidRDefault="006E6ED1" w:rsidP="006E6E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E0EE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ПЛАН ВНЕУРОЧНОЙ ДЕЯТЕЛЬНОСТИ </w:t>
      </w:r>
      <w:r w:rsidR="002114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</w:t>
      </w:r>
      <w:r w:rsidRPr="002E0EE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ОО  </w:t>
      </w:r>
    </w:p>
    <w:p w:rsidR="006E6ED1" w:rsidRPr="002E0EE1" w:rsidRDefault="006E6ED1" w:rsidP="006E6E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E0EE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МОБУ “</w:t>
      </w:r>
      <w:proofErr w:type="spellStart"/>
      <w:r w:rsidRPr="002E0EE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Новосергиевская</w:t>
      </w:r>
      <w:proofErr w:type="spellEnd"/>
      <w:r w:rsidRPr="002E0EE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СОШ №4” </w:t>
      </w:r>
    </w:p>
    <w:p w:rsidR="006E6ED1" w:rsidRPr="002E0EE1" w:rsidRDefault="006E6ED1" w:rsidP="006E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E0EE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202</w:t>
      </w:r>
      <w:r w:rsidR="00E21C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</w:t>
      </w:r>
      <w:r w:rsidRPr="002E0EE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-202</w:t>
      </w:r>
      <w:r w:rsidR="00E21C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</w:t>
      </w:r>
      <w:r w:rsidRPr="002E0EE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:rsidR="006E6ED1" w:rsidRPr="00D75FBC" w:rsidRDefault="006E6ED1">
      <w:pPr>
        <w:rPr>
          <w:rFonts w:ascii="Times New Roman" w:hAnsi="Times New Roman" w:cs="Times New Roman"/>
          <w:sz w:val="24"/>
          <w:szCs w:val="24"/>
        </w:rPr>
      </w:pPr>
    </w:p>
    <w:p w:rsidR="006E6ED1" w:rsidRPr="00D75FBC" w:rsidRDefault="006E6ED1">
      <w:pPr>
        <w:rPr>
          <w:rFonts w:ascii="Times New Roman" w:hAnsi="Times New Roman" w:cs="Times New Roman"/>
          <w:sz w:val="24"/>
          <w:szCs w:val="24"/>
        </w:rPr>
      </w:pPr>
    </w:p>
    <w:p w:rsidR="006E6ED1" w:rsidRPr="00D75FBC" w:rsidRDefault="006E6ED1">
      <w:pPr>
        <w:rPr>
          <w:rFonts w:ascii="Times New Roman" w:hAnsi="Times New Roman" w:cs="Times New Roman"/>
          <w:sz w:val="24"/>
          <w:szCs w:val="24"/>
        </w:rPr>
      </w:pPr>
    </w:p>
    <w:p w:rsidR="006E6ED1" w:rsidRPr="00D75FBC" w:rsidRDefault="006E6ED1">
      <w:pPr>
        <w:rPr>
          <w:rFonts w:ascii="Times New Roman" w:hAnsi="Times New Roman" w:cs="Times New Roman"/>
          <w:sz w:val="24"/>
          <w:szCs w:val="24"/>
        </w:rPr>
      </w:pPr>
    </w:p>
    <w:p w:rsidR="006E6ED1" w:rsidRPr="00D75FBC" w:rsidRDefault="006E6ED1">
      <w:pPr>
        <w:rPr>
          <w:rFonts w:ascii="Times New Roman" w:hAnsi="Times New Roman" w:cs="Times New Roman"/>
          <w:sz w:val="24"/>
          <w:szCs w:val="24"/>
        </w:rPr>
      </w:pPr>
    </w:p>
    <w:p w:rsidR="006E6ED1" w:rsidRPr="00D75FBC" w:rsidRDefault="006E6ED1">
      <w:pPr>
        <w:rPr>
          <w:rFonts w:ascii="Times New Roman" w:hAnsi="Times New Roman" w:cs="Times New Roman"/>
          <w:sz w:val="24"/>
          <w:szCs w:val="24"/>
        </w:rPr>
      </w:pPr>
    </w:p>
    <w:p w:rsidR="006E6ED1" w:rsidRDefault="006E6ED1">
      <w:pPr>
        <w:rPr>
          <w:rFonts w:ascii="Times New Roman" w:hAnsi="Times New Roman" w:cs="Times New Roman"/>
          <w:sz w:val="24"/>
          <w:szCs w:val="24"/>
        </w:rPr>
      </w:pPr>
    </w:p>
    <w:p w:rsidR="00700C92" w:rsidRDefault="00700C92">
      <w:pPr>
        <w:rPr>
          <w:rFonts w:ascii="Times New Roman" w:hAnsi="Times New Roman" w:cs="Times New Roman"/>
          <w:sz w:val="24"/>
          <w:szCs w:val="24"/>
        </w:rPr>
      </w:pPr>
    </w:p>
    <w:p w:rsidR="00700C92" w:rsidRPr="00D75FBC" w:rsidRDefault="00700C92">
      <w:pPr>
        <w:rPr>
          <w:rFonts w:ascii="Times New Roman" w:hAnsi="Times New Roman" w:cs="Times New Roman"/>
          <w:sz w:val="24"/>
          <w:szCs w:val="24"/>
        </w:rPr>
      </w:pPr>
    </w:p>
    <w:p w:rsidR="006E6ED1" w:rsidRPr="006E6ED1" w:rsidRDefault="00192B00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</w:t>
      </w:r>
      <w:r w:rsidR="006E6ED1" w:rsidRPr="006E6ED1">
        <w:rPr>
          <w:rFonts w:ascii="Times New Roman" w:eastAsia="Times New Roman" w:hAnsi="Times New Roman" w:cs="Times New Roman"/>
          <w:b/>
          <w:sz w:val="24"/>
          <w:szCs w:val="24"/>
        </w:rPr>
        <w:t xml:space="preserve">Пояснительная  записка 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92B00" w:rsidRPr="00192B00" w:rsidRDefault="006E6ED1" w:rsidP="00192B00">
      <w:pPr>
        <w:spacing w:line="240" w:lineRule="auto"/>
        <w:ind w:firstLine="284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ab/>
      </w:r>
      <w:r w:rsidR="00192B00" w:rsidRPr="00192B00">
        <w:rPr>
          <w:rFonts w:ascii="Times New Roman" w:eastAsia="Calibri" w:hAnsi="Times New Roman" w:cs="Times New Roman"/>
          <w:sz w:val="24"/>
          <w:szCs w:val="24"/>
          <w:lang w:eastAsia="ru-RU"/>
        </w:rPr>
        <w:t>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включает:</w:t>
      </w:r>
    </w:p>
    <w:p w:rsidR="00192B00" w:rsidRPr="00192B00" w:rsidRDefault="00192B00" w:rsidP="00192B00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организаций;</w:t>
      </w:r>
    </w:p>
    <w:p w:rsidR="00192B00" w:rsidRPr="00192B00" w:rsidRDefault="00192B00" w:rsidP="00192B00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реализации курсов внеурочной деятельности по выбору обучающихся (предметные кружки, факультативы, ученические научные общества, школьные олимпиады по предметам программы средней школы);</w:t>
      </w:r>
    </w:p>
    <w:p w:rsidR="00192B00" w:rsidRPr="00192B00" w:rsidRDefault="00192B00" w:rsidP="00192B00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воспитательных мероприятий.</w:t>
      </w:r>
    </w:p>
    <w:p w:rsidR="00192B00" w:rsidRPr="00192B00" w:rsidRDefault="00192B00" w:rsidP="00192B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2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Согласно ФГОС </w:t>
      </w:r>
      <w:r w:rsidR="002114B6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192B00">
        <w:rPr>
          <w:rFonts w:ascii="Times New Roman" w:eastAsia="Calibri" w:hAnsi="Times New Roman" w:cs="Times New Roman"/>
          <w:sz w:val="24"/>
          <w:szCs w:val="24"/>
          <w:lang w:eastAsia="ru-RU"/>
        </w:rPr>
        <w:t>ОО через внеурочную деятельность организацией, осуществляющей образовательную деятельность, реализуется основная образовательная программа (цели, задачи, планируемые результаты, содержание и организация образовательной деятельности при получении среднего общего образования). В соответствии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</w:t>
      </w:r>
    </w:p>
    <w:p w:rsidR="00192B00" w:rsidRPr="00192B00" w:rsidRDefault="00192B00" w:rsidP="00192B0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2B00" w:rsidRPr="00192B00" w:rsidRDefault="00192B00" w:rsidP="00192B0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2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Нормативная база разработки учебного плана</w:t>
      </w:r>
      <w:r w:rsidRPr="00192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700C92" w:rsidRPr="00700C92" w:rsidRDefault="00700C92" w:rsidP="00700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0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</w:t>
      </w:r>
      <w:proofErr w:type="spellEnd"/>
      <w:r w:rsidRPr="00700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разработке плана использовались следующие документы:</w:t>
      </w:r>
    </w:p>
    <w:p w:rsidR="00700C92" w:rsidRPr="00700C92" w:rsidRDefault="00700C92" w:rsidP="00700C92">
      <w:pPr>
        <w:shd w:val="clear" w:color="auto" w:fill="FFFFFF"/>
        <w:spacing w:after="0" w:line="240" w:lineRule="auto"/>
        <w:ind w:left="5" w:right="-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Федеральный закон от 25.12.2012г. №273-ФЗ «Об образовании РФ»;</w:t>
      </w:r>
    </w:p>
    <w:p w:rsidR="00700C92" w:rsidRPr="00700C92" w:rsidRDefault="00700C92" w:rsidP="00700C92">
      <w:pPr>
        <w:shd w:val="clear" w:color="auto" w:fill="FFFFFF"/>
        <w:spacing w:after="0" w:line="240" w:lineRule="auto"/>
        <w:ind w:left="5" w:right="-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00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обучающихся. </w:t>
      </w:r>
    </w:p>
    <w:p w:rsidR="00700C92" w:rsidRPr="00700C92" w:rsidRDefault="00700C92" w:rsidP="00700C92">
      <w:pPr>
        <w:shd w:val="clear" w:color="auto" w:fill="FFFFFF"/>
        <w:spacing w:after="0" w:line="240" w:lineRule="auto"/>
        <w:ind w:left="5" w:right="-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Примерная основная образовательная программа основного общего образования (о</w:t>
      </w:r>
      <w:r w:rsidRPr="00700C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добрена решением федерального учебно-методического объединения по общему образованию, протокол от 18 марта 2022 г. № 1/22)</w:t>
      </w:r>
    </w:p>
    <w:p w:rsidR="00700C92" w:rsidRPr="00700C92" w:rsidRDefault="00700C92" w:rsidP="00700C92">
      <w:pPr>
        <w:shd w:val="clear" w:color="auto" w:fill="FFFFFF"/>
        <w:spacing w:after="0" w:line="240" w:lineRule="auto"/>
        <w:ind w:left="5" w:right="-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Приказ </w:t>
      </w:r>
      <w:proofErr w:type="spellStart"/>
      <w:r w:rsidRPr="00700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Минпросвещения</w:t>
      </w:r>
      <w:proofErr w:type="spellEnd"/>
      <w:r w:rsidRPr="00700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России от 31.05.2021 </w:t>
      </w:r>
      <w:proofErr w:type="spellStart"/>
      <w:r w:rsidRPr="00700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No</w:t>
      </w:r>
      <w:proofErr w:type="spellEnd"/>
      <w:r w:rsidRPr="00700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286 «Об утверждении федерального государственного образовательного стандарта начального общего образования». </w:t>
      </w:r>
    </w:p>
    <w:p w:rsidR="00700C92" w:rsidRPr="00700C92" w:rsidRDefault="00700C92" w:rsidP="00700C92">
      <w:pPr>
        <w:shd w:val="clear" w:color="auto" w:fill="FFFFFF"/>
        <w:spacing w:after="0" w:line="240" w:lineRule="auto"/>
        <w:ind w:left="5" w:right="-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Приказ </w:t>
      </w:r>
      <w:proofErr w:type="spellStart"/>
      <w:r w:rsidRPr="00700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Минпросвещения</w:t>
      </w:r>
      <w:proofErr w:type="spellEnd"/>
      <w:r w:rsidRPr="00700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России от 31.05.2021 </w:t>
      </w:r>
      <w:proofErr w:type="spellStart"/>
      <w:r w:rsidRPr="00700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No</w:t>
      </w:r>
      <w:proofErr w:type="spellEnd"/>
      <w:r w:rsidRPr="00700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287 «Об утверждении федерального государственного образовательного стандарта основного общего образования».</w:t>
      </w:r>
    </w:p>
    <w:p w:rsidR="00700C92" w:rsidRPr="00700C92" w:rsidRDefault="00700C92" w:rsidP="00700C92">
      <w:pPr>
        <w:shd w:val="clear" w:color="auto" w:fill="FFFFFF"/>
        <w:spacing w:after="0" w:line="240" w:lineRule="auto"/>
        <w:ind w:left="5" w:right="-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Постановление Главного государственного санитарного врача РФ от 28.09.2020 </w:t>
      </w:r>
      <w:proofErr w:type="spellStart"/>
      <w:r w:rsidRPr="00700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No</w:t>
      </w:r>
      <w:proofErr w:type="spellEnd"/>
      <w:r w:rsidRPr="00700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 </w:t>
      </w:r>
    </w:p>
    <w:p w:rsidR="00700C92" w:rsidRPr="00700C92" w:rsidRDefault="00700C92" w:rsidP="00700C92">
      <w:pPr>
        <w:shd w:val="clear" w:color="auto" w:fill="FFFFFF"/>
        <w:spacing w:after="0" w:line="240" w:lineRule="auto"/>
        <w:ind w:left="5" w:right="-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Письмо Минобрнауки России от 18.08.2017 N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 </w:t>
      </w:r>
    </w:p>
    <w:p w:rsidR="00700C92" w:rsidRPr="00700C92" w:rsidRDefault="00700C92" w:rsidP="00700C92">
      <w:pPr>
        <w:shd w:val="clear" w:color="auto" w:fill="FFFFFF"/>
        <w:spacing w:after="0" w:line="240" w:lineRule="auto"/>
        <w:ind w:left="5" w:right="-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Тематика занятий «Разговоры о важном» на 202</w:t>
      </w:r>
      <w:r w:rsidR="001F4A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700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–202</w:t>
      </w:r>
      <w:r w:rsidR="001F4A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700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уч. год –</w:t>
      </w:r>
      <w:hyperlink r:id="rId5" w:history="1">
        <w:r w:rsidRPr="00700C92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 xml:space="preserve"> </w:t>
        </w:r>
        <w:r w:rsidRPr="00700C92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  <w:lang w:eastAsia="ru-RU"/>
          </w:rPr>
          <w:t>https://edsoo.ru/Vneurochnaya_deyatelnost.htm</w:t>
        </w:r>
      </w:hyperlink>
    </w:p>
    <w:p w:rsidR="00700C92" w:rsidRPr="00700C92" w:rsidRDefault="00700C92" w:rsidP="00700C92">
      <w:pPr>
        <w:shd w:val="clear" w:color="auto" w:fill="FFFFFF"/>
        <w:spacing w:after="0" w:line="240" w:lineRule="auto"/>
        <w:ind w:left="5" w:right="-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Методические рекомендации по формированию функциональной грамотности обучающихся –</w:t>
      </w:r>
      <w:hyperlink r:id="rId6" w:history="1">
        <w:r w:rsidRPr="00700C92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 xml:space="preserve"> </w:t>
        </w:r>
        <w:r w:rsidRPr="00700C92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  <w:lang w:eastAsia="ru-RU"/>
          </w:rPr>
          <w:t>http://skiv.instrao.ru/bank-zadaniy/</w:t>
        </w:r>
      </w:hyperlink>
      <w:r w:rsidRPr="00700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700C92" w:rsidRPr="00700C92" w:rsidRDefault="00700C92" w:rsidP="00700C92">
      <w:pPr>
        <w:shd w:val="clear" w:color="auto" w:fill="FFFFFF"/>
        <w:spacing w:after="0" w:line="240" w:lineRule="auto"/>
        <w:ind w:left="5" w:right="-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Pr="00E750C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Протокол №1 от 30.08.202</w:t>
      </w:r>
      <w:r w:rsidR="00E21C6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4</w:t>
      </w:r>
      <w:r w:rsidRPr="00E750C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г.</w:t>
      </w:r>
      <w:r w:rsidRPr="00E750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00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 утверждении Рабочей программы воспитания», рабочих программ учебных курсов внеурочной деятельности.</w:t>
      </w:r>
    </w:p>
    <w:p w:rsidR="00700C92" w:rsidRPr="00700C92" w:rsidRDefault="00700C92" w:rsidP="00700C92">
      <w:pPr>
        <w:shd w:val="clear" w:color="auto" w:fill="FFFFFF"/>
        <w:spacing w:after="0" w:line="240" w:lineRule="auto"/>
        <w:ind w:left="5" w:right="-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Устав МОБУ ««</w:t>
      </w:r>
      <w:proofErr w:type="spellStart"/>
      <w:r w:rsidRPr="00700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Новосергиевская</w:t>
      </w:r>
      <w:proofErr w:type="spellEnd"/>
      <w:r w:rsidRPr="00700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СОШ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700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». 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ab/>
      </w:r>
      <w:r w:rsidRPr="006E6ED1">
        <w:rPr>
          <w:rFonts w:ascii="Times New Roman" w:eastAsia="Times New Roman" w:hAnsi="Times New Roman" w:cs="Times New Roman"/>
          <w:b/>
          <w:sz w:val="24"/>
          <w:szCs w:val="24"/>
        </w:rPr>
        <w:t>Цель  внеурочной деятельности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обеспечение индивидуальных потребностей обучающихся, достижение планируемых результатов освоения основной образовательной программы (личностных, метапредметных и предметных) и осуществляется в формах, отличных от форм, используемых преимущественно на урочных занятиях.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>План внеурочной деятельности сформирован образовательной организацией с учетом предоставления права участникам образовательных отношений выбора направления и содержания учебных курсов.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ab/>
      </w:r>
      <w:r w:rsidRPr="006E6ED1">
        <w:rPr>
          <w:rFonts w:ascii="Times New Roman" w:eastAsia="Times New Roman" w:hAnsi="Times New Roman" w:cs="Times New Roman"/>
          <w:b/>
          <w:sz w:val="24"/>
          <w:szCs w:val="24"/>
        </w:rPr>
        <w:t>Основными задачами организации внеурочной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являются следующие: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>поддержка учебной деятельности обучающихся в достижении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планируемых результатов освоения программы начального общего образования;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>совершенствование навыков общения со сверстниками и коммуникативных умений в разновозрастной школьной среде;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>формирование навыков организации своей жизнедеятельности с учетом правил безопасного образа жизни;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коллективном труде: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>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>поддержка детских объединений, формирование умений ученического самоуправления;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>формирование культуры поведения в информационной среде.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 xml:space="preserve">Внеурочная деятельность организуется по направлениям развития личности младшего школьника с учетом намеченных задач внеурочной деятельности. 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>При выборе направлений и отборе содержания обучения образовательная организация учитывала: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>особенности образовательной организации (условия функционирования, тип школы, особенности контингента, кадровый  состав);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>результаты диагностики успеваемости и уровня развития обучающихся, проблемы и трудности их учебной деятельности;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 организации, обладающие необходимыми ресурсами.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>При выборе  направления внеурочной деятельности и их содержательное наполнение Образовательная организация ориентировалась, прежде всего, на свои особенности  функционирования, психолого-педагогические характеристики обучающихся, их потребности, интересы и уровни успешности обучения.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 xml:space="preserve"> К выбору направлений внеурочной деятельности и их организации активное участие принимают  родители, как законные участники образовательных отношений. 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Направления  и цели внеурочной деятельности  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E6ED1">
        <w:rPr>
          <w:rFonts w:ascii="Times New Roman" w:eastAsia="Times New Roman" w:hAnsi="Times New Roman" w:cs="Times New Roman"/>
          <w:b/>
          <w:sz w:val="24"/>
          <w:szCs w:val="24"/>
        </w:rPr>
        <w:t>Спортивно-оздоровительная деятельность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 направлена  на физическое развитие 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lastRenderedPageBreak/>
        <w:t>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6E6ED1">
        <w:rPr>
          <w:rFonts w:ascii="Times New Roman" w:eastAsia="Times New Roman" w:hAnsi="Times New Roman" w:cs="Times New Roman"/>
          <w:b/>
          <w:sz w:val="24"/>
          <w:szCs w:val="24"/>
        </w:rPr>
        <w:t>Проектно-исследовательская деятельность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как углубленное изучение учебных предметов в процессе совместной деятельности по выполнению проектов.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E6ED1">
        <w:rPr>
          <w:rFonts w:ascii="Times New Roman" w:eastAsia="Times New Roman" w:hAnsi="Times New Roman" w:cs="Times New Roman"/>
          <w:b/>
          <w:sz w:val="24"/>
          <w:szCs w:val="24"/>
        </w:rPr>
        <w:t>.  Коммуникативная деятельность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 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6E6ED1">
        <w:rPr>
          <w:rFonts w:ascii="Times New Roman" w:eastAsia="Times New Roman" w:hAnsi="Times New Roman" w:cs="Times New Roman"/>
          <w:b/>
          <w:sz w:val="24"/>
          <w:szCs w:val="24"/>
        </w:rPr>
        <w:t>Художественно-эстетическая творческая деятельность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организуется,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 становлению умений участвовать в театрализованной деятельности.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6E6ED1"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культура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 учебные курсы в рамках внеурочной деятельности, которые формируют представления  младших школьников о разнообразных  современных информационных средствах и навыки выполнения разных видов работ на компьютере.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6E6ED1">
        <w:rPr>
          <w:rFonts w:ascii="Times New Roman" w:eastAsia="Times New Roman" w:hAnsi="Times New Roman" w:cs="Times New Roman"/>
          <w:b/>
          <w:sz w:val="24"/>
          <w:szCs w:val="24"/>
        </w:rPr>
        <w:t>Интеллектуальные марафоны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 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</w:t>
      </w:r>
      <w:proofErr w:type="spellStart"/>
      <w:r w:rsidRPr="006E6ED1">
        <w:rPr>
          <w:rFonts w:ascii="Times New Roman" w:eastAsia="Times New Roman" w:hAnsi="Times New Roman" w:cs="Times New Roman"/>
          <w:sz w:val="24"/>
          <w:szCs w:val="24"/>
        </w:rPr>
        <w:t>ииспособности</w:t>
      </w:r>
      <w:proofErr w:type="spellEnd"/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 к самообразованию. 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7 «</w:t>
      </w:r>
      <w:r w:rsidRPr="006E6ED1">
        <w:rPr>
          <w:rFonts w:ascii="Times New Roman" w:eastAsia="Times New Roman" w:hAnsi="Times New Roman" w:cs="Times New Roman"/>
          <w:b/>
          <w:sz w:val="24"/>
          <w:szCs w:val="24"/>
        </w:rPr>
        <w:t>Учение с увлечением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>!» -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>Выбор  форм организации  внеурочной деятельности подчиняется следующим требованиям: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 xml:space="preserve">целесообразность использования данной формы для решения  поставленных задач конкретного направления; 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>преобладание  практико-ориентированных  форм, 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>учет специфики  коммуникативной  деятельности, которая сопровождает то или иное направление  внеучебной деятельности;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>использование  форм  организации, предполагающих использование средств ИКТ.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 xml:space="preserve">Возможными формами организации внеурочной деятельности могут быть следующие: учебные курсы и факультативы; художественные, музыкальные и спортивные студии; соревновательные мероприятия, дискуссионные клубы, секции, экскурсии, мини-исследования; общественно полезные практики др. 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 xml:space="preserve">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 деятельности. 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Это может быть, например, спортивный комплекс, музей, театр и др.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>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библиотекарь и др.).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 техническую, спортивную и другую деятельность.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 xml:space="preserve">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 xml:space="preserve">Координирующую роль в организации внеурочной деятельности выполняет, основной учитель, ведущий класс начальной школы, завуч начальных классов, заместитель 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lastRenderedPageBreak/>
        <w:t>директора по учебно-воспитательной работе.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Принципы организации внеурочной деятельности. 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Организуя внеурочную деятельность школьников, педагогу рекомендуется придерживаться следующих принципов: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>интерес;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>сотрудничество;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 xml:space="preserve">доверие. 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E6ED1">
        <w:rPr>
          <w:rFonts w:ascii="Times New Roman" w:eastAsia="Times New Roman" w:hAnsi="Times New Roman" w:cs="Times New Roman"/>
          <w:sz w:val="24"/>
          <w:szCs w:val="24"/>
        </w:rPr>
        <w:t>неназидательность</w:t>
      </w:r>
      <w:proofErr w:type="spellEnd"/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В соответствии с ФГОС начального общего  образования образовательная организация должна обеспечить обучающимся до 10 часов еженедельных занятий внеурочной деятельностью (до 1320 часов) на  уровне начального общего образования</w:t>
      </w:r>
    </w:p>
    <w:p w:rsidR="006E6ED1" w:rsidRPr="006E6ED1" w:rsidRDefault="006E6ED1" w:rsidP="006E6ED1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Часы внеурочной деятельности  выделяются:</w:t>
      </w:r>
    </w:p>
    <w:p w:rsidR="006E6ED1" w:rsidRPr="006E6ED1" w:rsidRDefault="006E6ED1" w:rsidP="006E6ED1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- на занятия школьников в социально ориентированных объединениях:</w:t>
      </w:r>
    </w:p>
    <w:p w:rsidR="006E6ED1" w:rsidRPr="006E6ED1" w:rsidRDefault="006E6ED1" w:rsidP="006E6ED1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экологических, волонтерских, трудовых и т.п.;</w:t>
      </w:r>
    </w:p>
    <w:p w:rsidR="006E6ED1" w:rsidRPr="006E6ED1" w:rsidRDefault="006E6ED1" w:rsidP="006E6ED1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- на занятия школьников с педагогами, сопровождающими  деятельность детских общественных объединений и органов ученического самоуправления;</w:t>
      </w:r>
    </w:p>
    <w:p w:rsidR="006E6ED1" w:rsidRPr="006E6ED1" w:rsidRDefault="006E6ED1" w:rsidP="006E6ED1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- на занятия школьников с педагогами, сопровождающими их</w:t>
      </w:r>
    </w:p>
    <w:p w:rsidR="006E6ED1" w:rsidRPr="006E6ED1" w:rsidRDefault="006E6ED1" w:rsidP="006E6ED1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проектно-исследовательскую деятельность;</w:t>
      </w:r>
    </w:p>
    <w:p w:rsidR="006E6ED1" w:rsidRPr="006E6ED1" w:rsidRDefault="006E6ED1" w:rsidP="006E6ED1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- на занятия школьников в рамках циклов специально организованных</w:t>
      </w:r>
    </w:p>
    <w:p w:rsidR="006E6ED1" w:rsidRPr="006E6ED1" w:rsidRDefault="006E6ED1" w:rsidP="006E6ED1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внеурочных занятий, посвященных актуальным социальным, нравственным проблемам современного мира;</w:t>
      </w:r>
    </w:p>
    <w:p w:rsidR="006E6ED1" w:rsidRPr="006E6ED1" w:rsidRDefault="006E6ED1" w:rsidP="006E6ED1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профориентационные занятия школьников;</w:t>
      </w:r>
    </w:p>
    <w:p w:rsidR="006E6ED1" w:rsidRPr="006E6ED1" w:rsidRDefault="006E6ED1" w:rsidP="006E6ED1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- на занятия школьников в творческих объединениях: музыкальных,</w:t>
      </w:r>
    </w:p>
    <w:p w:rsidR="006E6ED1" w:rsidRPr="006E6ED1" w:rsidRDefault="006E6ED1" w:rsidP="006E6ED1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хоровых, театральных, художественных, журналистских и т.п.;</w:t>
      </w:r>
    </w:p>
    <w:p w:rsidR="006E6ED1" w:rsidRPr="006E6ED1" w:rsidRDefault="006E6ED1" w:rsidP="006E6ED1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- на занятия школьников по углубленному изучению отдельных</w:t>
      </w:r>
    </w:p>
    <w:p w:rsidR="006E6ED1" w:rsidRPr="006E6ED1" w:rsidRDefault="006E6ED1" w:rsidP="006E6ED1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предметов: физики, химии, биологии, информатики, математики, второго иностранного языка и т.п.;</w:t>
      </w:r>
    </w:p>
    <w:p w:rsidR="006E6ED1" w:rsidRPr="006E6ED1" w:rsidRDefault="006E6ED1" w:rsidP="006E6ED1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- занятия школьников по формированию их функциональной</w:t>
      </w:r>
    </w:p>
    <w:p w:rsidR="006E6ED1" w:rsidRPr="006E6ED1" w:rsidRDefault="006E6ED1" w:rsidP="006E6ED1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грамотности;</w:t>
      </w:r>
    </w:p>
    <w:p w:rsidR="006E6ED1" w:rsidRPr="006E6ED1" w:rsidRDefault="006E6ED1" w:rsidP="006E6ED1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- на дополнительные занятия школьников, испытывающих затруднения</w:t>
      </w:r>
    </w:p>
    <w:p w:rsidR="006E6ED1" w:rsidRPr="006E6ED1" w:rsidRDefault="006E6ED1" w:rsidP="006E6ED1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в освоении учебной программы;</w:t>
      </w:r>
    </w:p>
    <w:p w:rsidR="006E6ED1" w:rsidRPr="006E6ED1" w:rsidRDefault="006E6ED1" w:rsidP="006E6ED1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- на дополнительные занятия школьников, испытывающих трудности в</w:t>
      </w:r>
    </w:p>
    <w:p w:rsidR="006E6ED1" w:rsidRPr="006E6ED1" w:rsidRDefault="006E6ED1" w:rsidP="006E6ED1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освоении языка преподавания;</w:t>
      </w:r>
    </w:p>
    <w:p w:rsidR="006E6ED1" w:rsidRPr="006E6ED1" w:rsidRDefault="006E6ED1" w:rsidP="006E6ED1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- на специальные занятия школьников, испытывающих затруднения в</w:t>
      </w:r>
    </w:p>
    <w:p w:rsidR="006E6ED1" w:rsidRPr="006E6ED1" w:rsidRDefault="006E6ED1" w:rsidP="006E6ED1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коммуникации, как в среде сверстников, так и в обществе в</w:t>
      </w:r>
    </w:p>
    <w:p w:rsidR="006E6ED1" w:rsidRPr="006E6ED1" w:rsidRDefault="006E6ED1" w:rsidP="006E6ED1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целом;</w:t>
      </w:r>
    </w:p>
    <w:p w:rsidR="006E6ED1" w:rsidRPr="006E6ED1" w:rsidRDefault="006E6ED1" w:rsidP="006E6ED1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- на специальные занятия школьников с ограниченными возможностями здоровья;</w:t>
      </w:r>
    </w:p>
    <w:p w:rsidR="006E6ED1" w:rsidRPr="006E6ED1" w:rsidRDefault="006E6ED1" w:rsidP="006E6ED1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- на занятия школьников в спортивных и туристских секциях и клубах,</w:t>
      </w:r>
    </w:p>
    <w:p w:rsidR="006E6ED1" w:rsidRPr="006E6ED1" w:rsidRDefault="006E6ED1" w:rsidP="006E6ED1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организацию турниров, соревнований, походов, экскурсий, слетов,</w:t>
      </w:r>
    </w:p>
    <w:p w:rsidR="006E6ED1" w:rsidRPr="006E6ED1" w:rsidRDefault="006E6ED1" w:rsidP="006E6ED1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оздоровительных мероприятий и т.п.</w:t>
      </w:r>
    </w:p>
    <w:p w:rsidR="006E6ED1" w:rsidRPr="006E6ED1" w:rsidRDefault="006E6ED1" w:rsidP="006E6ED1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Реализация плана образовательного учреждения по направлениям: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b/>
          <w:sz w:val="24"/>
          <w:szCs w:val="24"/>
        </w:rPr>
        <w:t>Спортивно-оздоровительная деятельность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75FBC">
        <w:rPr>
          <w:rFonts w:ascii="Times New Roman" w:eastAsia="Times New Roman" w:hAnsi="Times New Roman" w:cs="Times New Roman"/>
          <w:sz w:val="24"/>
          <w:szCs w:val="24"/>
        </w:rPr>
        <w:t>Футбол»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FBC">
        <w:rPr>
          <w:rFonts w:ascii="Times New Roman" w:eastAsia="Times New Roman" w:hAnsi="Times New Roman" w:cs="Times New Roman"/>
          <w:sz w:val="24"/>
          <w:szCs w:val="24"/>
        </w:rPr>
        <w:t>,ШСК «Спарта»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>» 1-</w:t>
      </w:r>
      <w:r w:rsidRPr="00D75FBC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>класс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Цель: формирование представлений учащихся о здоровом образе жизни, развитие физической активности и двигательных навыков.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Форма организации:  спортивная студия,  учебный курс физической культуры,  факультатив, спортивная секция,  проект </w:t>
      </w:r>
      <w:r w:rsidRPr="00D75FBC">
        <w:rPr>
          <w:rFonts w:ascii="Times New Roman" w:eastAsia="Times New Roman" w:hAnsi="Times New Roman" w:cs="Times New Roman"/>
          <w:sz w:val="24"/>
          <w:szCs w:val="24"/>
        </w:rPr>
        <w:t xml:space="preserve">ШСК 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«Шахматы » 4-е классы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Цель: расширение представлений об игре в шахматы, формирование умения анализировать, наблюдать, создавать различные шахматные ситуации; воспитание интереса к игре в шахматы; развитие волевых черт характера, внимания, игрового воображения.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Форма организации: учебный курс —факультатив «Шахматы » ; игры-соревнования в шахматы «Юные шахматисты».</w:t>
      </w:r>
    </w:p>
    <w:p w:rsidR="006E6ED1" w:rsidRPr="006E6ED1" w:rsidRDefault="00D75FBC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6E6ED1" w:rsidRPr="006E6ED1">
        <w:rPr>
          <w:rFonts w:ascii="Times New Roman" w:eastAsia="Times New Roman" w:hAnsi="Times New Roman" w:cs="Times New Roman"/>
          <w:b/>
          <w:sz w:val="24"/>
          <w:szCs w:val="24"/>
        </w:rPr>
        <w:t>Проектно-исследовательская деятельность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75FBC">
        <w:rPr>
          <w:rFonts w:ascii="Times New Roman" w:eastAsia="Times New Roman" w:hAnsi="Times New Roman" w:cs="Times New Roman"/>
          <w:sz w:val="24"/>
          <w:szCs w:val="24"/>
        </w:rPr>
        <w:t>Моё Оренбуржье» 1-4 классы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Цель: расширение знаний учащихся об истории родного края, формирование умения работать с разными источниками информации; 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познавательной активности и интереса к семье истории, культуре родного края; 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 xml:space="preserve">воспитание чувства патриотизма, любви к «малой Родине». 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Форма организации: факультативный курс краеведения; творческие проекты, исследовательские проекты,  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b/>
          <w:sz w:val="24"/>
          <w:szCs w:val="24"/>
        </w:rPr>
        <w:t>3 Коммуникативная деятельность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75FBC">
        <w:rPr>
          <w:rFonts w:ascii="Times New Roman" w:eastAsia="Times New Roman" w:hAnsi="Times New Roman" w:cs="Times New Roman"/>
          <w:sz w:val="24"/>
          <w:szCs w:val="24"/>
        </w:rPr>
        <w:t>Основы смыслового чтения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 » </w:t>
      </w:r>
      <w:r w:rsidRPr="00D75FBC">
        <w:rPr>
          <w:rFonts w:ascii="Times New Roman" w:eastAsia="Times New Roman" w:hAnsi="Times New Roman" w:cs="Times New Roman"/>
          <w:sz w:val="24"/>
          <w:szCs w:val="24"/>
        </w:rPr>
        <w:t>2-3 класс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Цель: совершенствование функциональной языковой и коммуникативной грамотности, культуры диалогического общения и словесного творчества; развитие способности работать в команде.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Форма организации: творческая студия создание  ежеквартального журнала класса, сбор фото  и литературного материала, его редактирование, конструирование структуры, формы организации и оформления журнала.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Занятия  «Разговор о важном».1-4 классы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 Цель: развитие ценностного отношения школьников к своей родине - России, населяющим ее людям, ее уникальной истории,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богатой  природе и великой культуре. Занятия  направлены на 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Форма организации: дискуссионный клуб.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6E6ED1">
        <w:rPr>
          <w:rFonts w:ascii="Times New Roman" w:eastAsia="Times New Roman" w:hAnsi="Times New Roman" w:cs="Times New Roman"/>
          <w:b/>
          <w:sz w:val="24"/>
          <w:szCs w:val="24"/>
        </w:rPr>
        <w:t>Художественно-эстетическая творческая деятельность</w:t>
      </w:r>
    </w:p>
    <w:p w:rsidR="006E6ED1" w:rsidRPr="006E6ED1" w:rsidRDefault="00E21C6C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C6C">
        <w:rPr>
          <w:rFonts w:ascii="Times New Roman" w:eastAsia="Times New Roman" w:hAnsi="Times New Roman" w:cs="Times New Roman"/>
          <w:sz w:val="24"/>
          <w:szCs w:val="24"/>
        </w:rPr>
        <w:t xml:space="preserve">«Наши руки не для скуки» </w:t>
      </w:r>
      <w:r w:rsidR="006E6ED1" w:rsidRPr="006E6ED1">
        <w:rPr>
          <w:rFonts w:ascii="Times New Roman" w:eastAsia="Times New Roman" w:hAnsi="Times New Roman" w:cs="Times New Roman"/>
          <w:sz w:val="24"/>
          <w:szCs w:val="24"/>
        </w:rPr>
        <w:t>(работа с природным материалом), 1</w:t>
      </w:r>
      <w:r w:rsidR="006E6ED1" w:rsidRPr="00D75FBC">
        <w:rPr>
          <w:rFonts w:ascii="Times New Roman" w:eastAsia="Times New Roman" w:hAnsi="Times New Roman" w:cs="Times New Roman"/>
          <w:sz w:val="24"/>
          <w:szCs w:val="24"/>
        </w:rPr>
        <w:t xml:space="preserve">-4 </w:t>
      </w:r>
      <w:r w:rsidR="006E6ED1" w:rsidRPr="006E6ED1">
        <w:rPr>
          <w:rFonts w:ascii="Times New Roman" w:eastAsia="Times New Roman" w:hAnsi="Times New Roman" w:cs="Times New Roman"/>
          <w:sz w:val="24"/>
          <w:szCs w:val="24"/>
        </w:rPr>
        <w:t>класс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Цель: расширение знаний учащихся об объектах рукотворного мира, формирование умений создавать предметы своими руками с использованием природного материала,  развитие  творческой активности, интереса, любознательности, воспитание трудолюбия и уважения к труду как к ценности.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Форма организации: творческие мастерские  («Природа и творчество», 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«Школьный театр»  </w:t>
      </w:r>
      <w:r w:rsidRPr="00D75FBC"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>4 класс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Цель: расширение представлений о театральном творчестве, формирование умений импровизировать, вступать в ролевые отношения,  перевоплощаться; развитие творческих способностей, интереса к театральному искусству и театрализованной деятельности.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организации: театральная студия, спектакли по мотивам сказок.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«Вокальная студи</w:t>
      </w:r>
      <w:r w:rsidRPr="00D75FBC">
        <w:rPr>
          <w:rFonts w:ascii="Times New Roman" w:eastAsia="Times New Roman" w:hAnsi="Times New Roman" w:cs="Times New Roman"/>
          <w:sz w:val="24"/>
          <w:szCs w:val="24"/>
        </w:rPr>
        <w:t>я «</w:t>
      </w:r>
      <w:proofErr w:type="spellStart"/>
      <w:r w:rsidRPr="00D75FBC">
        <w:rPr>
          <w:rFonts w:ascii="Times New Roman" w:eastAsia="Times New Roman" w:hAnsi="Times New Roman" w:cs="Times New Roman"/>
          <w:sz w:val="24"/>
          <w:szCs w:val="24"/>
        </w:rPr>
        <w:t>Домисолька</w:t>
      </w:r>
      <w:proofErr w:type="spellEnd"/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 » 1-4 класс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Цель: развитие у младших школьников творческих способностей, интереса к вокальному искусству, расширение музыкального кругозора, знаний обучающихся о музыкальном творчестве, произведениях народной и авторской и эстрадной музыки, развитие воображения, способности передавать свои впечатления от прослушивания музыки разных форм и жанровых особенностей, формировать эстетические вкусы и идеалы.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Форма организации: вокальная студия</w:t>
      </w:r>
    </w:p>
    <w:p w:rsidR="006E6ED1" w:rsidRPr="006E6ED1" w:rsidRDefault="00D75FBC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FB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E6ED1" w:rsidRPr="006E6ED1">
        <w:rPr>
          <w:rFonts w:ascii="Times New Roman" w:eastAsia="Times New Roman" w:hAnsi="Times New Roman" w:cs="Times New Roman"/>
          <w:b/>
          <w:sz w:val="24"/>
          <w:szCs w:val="24"/>
        </w:rPr>
        <w:t>. Интеллектуальные марафоны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Интеллектуальный марафон для младших школьников «</w:t>
      </w:r>
      <w:r w:rsidR="00D75FB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75FBC" w:rsidRPr="00D75FBC">
        <w:rPr>
          <w:rFonts w:ascii="Times New Roman" w:eastAsia="Times New Roman" w:hAnsi="Times New Roman" w:cs="Times New Roman"/>
          <w:sz w:val="24"/>
          <w:szCs w:val="24"/>
        </w:rPr>
        <w:t>о просторам математики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>» 2-3 классы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Цель: расширение знаний по </w:t>
      </w:r>
      <w:r w:rsidR="00D75FBC" w:rsidRPr="00D75FBC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 (ежегодно тема обновляется), развитие способности работать в условиях командных соревнований.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Форма организации: интеллектуальный турнир</w:t>
      </w:r>
    </w:p>
    <w:p w:rsidR="006E6ED1" w:rsidRPr="006E6ED1" w:rsidRDefault="00D75FBC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ED1" w:rsidRPr="006E6ED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75FBC">
        <w:rPr>
          <w:rFonts w:ascii="Times New Roman" w:eastAsia="Times New Roman" w:hAnsi="Times New Roman" w:cs="Times New Roman"/>
          <w:sz w:val="24"/>
          <w:szCs w:val="24"/>
        </w:rPr>
        <w:t>Быстрый счёт»</w:t>
      </w:r>
      <w:r w:rsidR="006E6ED1" w:rsidRPr="006E6ED1">
        <w:rPr>
          <w:rFonts w:ascii="Times New Roman" w:eastAsia="Times New Roman" w:hAnsi="Times New Roman" w:cs="Times New Roman"/>
          <w:sz w:val="24"/>
          <w:szCs w:val="24"/>
        </w:rPr>
        <w:t>»  2-4 класс (по выбору)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Цель: расширение  знаний и  представлений о </w:t>
      </w:r>
      <w:r w:rsidR="00D75FBC" w:rsidRPr="00D75FBC">
        <w:rPr>
          <w:rFonts w:ascii="Times New Roman" w:eastAsia="Times New Roman" w:hAnsi="Times New Roman" w:cs="Times New Roman"/>
          <w:sz w:val="24"/>
          <w:szCs w:val="24"/>
        </w:rPr>
        <w:t>математике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Форма организации:  конференция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b/>
          <w:sz w:val="24"/>
          <w:szCs w:val="24"/>
        </w:rPr>
        <w:t>7. «Учение с увлечением!»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75FBC" w:rsidRPr="00D75FBC">
        <w:rPr>
          <w:rFonts w:ascii="Times New Roman" w:eastAsia="Times New Roman" w:hAnsi="Times New Roman" w:cs="Times New Roman"/>
          <w:sz w:val="24"/>
          <w:szCs w:val="24"/>
        </w:rPr>
        <w:t>Основы смыслового чтения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75FBC" w:rsidRPr="00D75FBC">
        <w:rPr>
          <w:rFonts w:ascii="Times New Roman" w:eastAsia="Times New Roman" w:hAnsi="Times New Roman" w:cs="Times New Roman"/>
          <w:sz w:val="24"/>
          <w:szCs w:val="24"/>
        </w:rPr>
        <w:t>2-3 классы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Цель: совершенствование читательской грамотности младших школьников, поддержка учащихся, испытывающих затруднения, расширение  знаний и  представлений в достижении планируемых результатов, связанных с овладением чтением как предметным и метапредметным результатом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Форма организации: учебный курс — факультатив;  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E6ED1" w:rsidRPr="006E6ED1" w:rsidRDefault="00D75FBC" w:rsidP="00D75FBC">
      <w:pPr>
        <w:widowControl w:val="0"/>
        <w:shd w:val="clear" w:color="auto" w:fill="FFFFFF"/>
        <w:autoSpaceDE w:val="0"/>
        <w:autoSpaceDN w:val="0"/>
        <w:spacing w:before="66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75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6ED1" w:rsidRPr="006E6ED1" w:rsidRDefault="006E6ED1" w:rsidP="006E6ED1">
      <w:pPr>
        <w:widowControl w:val="0"/>
        <w:autoSpaceDE w:val="0"/>
        <w:autoSpaceDN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Программы, предлагаемые к реализации в 202</w:t>
      </w:r>
      <w:r w:rsidR="00CE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6E6E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</w:t>
      </w:r>
      <w:r w:rsidR="00CE4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024</w:t>
      </w:r>
      <w:r w:rsidRPr="006E6E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учебном году </w:t>
      </w: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</w:t>
      </w:r>
    </w:p>
    <w:p w:rsidR="006E6ED1" w:rsidRPr="006E6ED1" w:rsidRDefault="006E6ED1" w:rsidP="006E6ED1">
      <w:pPr>
        <w:widowControl w:val="0"/>
        <w:shd w:val="clear" w:color="auto" w:fill="FFFFFF"/>
        <w:suppressAutoHyphens/>
        <w:autoSpaceDE w:val="0"/>
        <w:spacing w:before="66"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6ED1" w:rsidRPr="006E6ED1" w:rsidRDefault="006E6ED1" w:rsidP="006E6ED1">
      <w:pPr>
        <w:widowControl w:val="0"/>
        <w:shd w:val="clear" w:color="auto" w:fill="FFFFFF"/>
        <w:suppressAutoHyphens/>
        <w:autoSpaceDE w:val="0"/>
        <w:spacing w:before="66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0"/>
        <w:gridCol w:w="2340"/>
        <w:gridCol w:w="720"/>
        <w:gridCol w:w="540"/>
        <w:gridCol w:w="720"/>
        <w:gridCol w:w="720"/>
      </w:tblGrid>
      <w:tr w:rsidR="00F75380" w:rsidRPr="006E6ED1" w:rsidTr="00F75380"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факультатива</w:t>
            </w:r>
          </w:p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(кружка, занятия)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2кл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3кл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4кл</w:t>
            </w:r>
          </w:p>
        </w:tc>
      </w:tr>
      <w:tr w:rsidR="00F75380" w:rsidRPr="006E6ED1" w:rsidTr="00F75380">
        <w:trPr>
          <w:trHeight w:val="750"/>
        </w:trPr>
        <w:tc>
          <w:tcPr>
            <w:tcW w:w="216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Спортивно-оздоровительная деятельность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«Футбол»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75380" w:rsidRPr="006E6ED1" w:rsidTr="00F75380">
        <w:trPr>
          <w:trHeight w:val="558"/>
        </w:trPr>
        <w:tc>
          <w:tcPr>
            <w:tcW w:w="216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ШСК «Спарта»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75380" w:rsidRPr="006E6ED1" w:rsidTr="00F75380">
        <w:trPr>
          <w:trHeight w:val="530"/>
        </w:trPr>
        <w:tc>
          <w:tcPr>
            <w:tcW w:w="21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«Шахматы 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75380" w:rsidRPr="006E6ED1" w:rsidTr="00F75380">
        <w:trPr>
          <w:trHeight w:val="970"/>
        </w:trPr>
        <w:tc>
          <w:tcPr>
            <w:tcW w:w="21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Проектно-исследовательская</w:t>
            </w:r>
            <w:proofErr w:type="spellEnd"/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</w:p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Моё Оренбуржье</w:t>
            </w: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75380" w:rsidRPr="006E6ED1" w:rsidTr="00F75380">
        <w:trPr>
          <w:trHeight w:val="800"/>
        </w:trPr>
        <w:tc>
          <w:tcPr>
            <w:tcW w:w="216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смыслового чтения</w:t>
            </w: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</w:t>
            </w:r>
          </w:p>
          <w:p w:rsidR="00F75380" w:rsidRPr="006E6ED1" w:rsidRDefault="00F75380" w:rsidP="006E6E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5380" w:rsidRPr="006E6ED1" w:rsidTr="00F75380">
        <w:trPr>
          <w:trHeight w:val="800"/>
        </w:trPr>
        <w:tc>
          <w:tcPr>
            <w:tcW w:w="2160" w:type="dxa"/>
            <w:vMerge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5380" w:rsidRPr="006E6ED1" w:rsidTr="00F75380">
        <w:trPr>
          <w:trHeight w:val="600"/>
        </w:trPr>
        <w:tc>
          <w:tcPr>
            <w:tcW w:w="216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 о важном».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21C6C" w:rsidRPr="006E6ED1" w:rsidTr="00F75380">
        <w:trPr>
          <w:trHeight w:val="600"/>
        </w:trPr>
        <w:tc>
          <w:tcPr>
            <w:tcW w:w="216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21C6C" w:rsidRPr="006E6ED1" w:rsidRDefault="00E21C6C" w:rsidP="006E6E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1C6C" w:rsidRPr="006E6ED1" w:rsidRDefault="00E21C6C" w:rsidP="006E6E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1C6C" w:rsidRPr="006E6ED1" w:rsidRDefault="00E21C6C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1C6C" w:rsidRPr="006E6ED1" w:rsidRDefault="00E21C6C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1C6C" w:rsidRPr="006E6ED1" w:rsidRDefault="00E21C6C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6C" w:rsidRPr="006E6ED1" w:rsidRDefault="00E21C6C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75380" w:rsidRPr="006E6ED1" w:rsidTr="00E21C6C">
        <w:trPr>
          <w:trHeight w:val="1380"/>
        </w:trPr>
        <w:tc>
          <w:tcPr>
            <w:tcW w:w="2160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  <w:p w:rsidR="00F75380" w:rsidRPr="006E6ED1" w:rsidRDefault="00F75380" w:rsidP="006E6E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380" w:rsidRPr="006E6ED1" w:rsidRDefault="00E21C6C" w:rsidP="006E6E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«Наши руки не для скуки» </w:t>
            </w:r>
            <w:r w:rsidR="00F75380" w:rsidRPr="006E6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(работа с природным материалом)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75380" w:rsidRPr="006E6ED1" w:rsidTr="00E21C6C">
        <w:trPr>
          <w:trHeight w:val="600"/>
        </w:trPr>
        <w:tc>
          <w:tcPr>
            <w:tcW w:w="216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«Школьный театр»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75380" w:rsidRPr="006E6ED1" w:rsidTr="00E21C6C">
        <w:trPr>
          <w:trHeight w:val="740"/>
        </w:trPr>
        <w:tc>
          <w:tcPr>
            <w:tcW w:w="2160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21C6C" w:rsidRPr="006E6ED1" w:rsidTr="00E21C6C">
        <w:trPr>
          <w:gridAfter w:val="5"/>
          <w:wAfter w:w="5040" w:type="dxa"/>
          <w:trHeight w:val="276"/>
        </w:trPr>
        <w:tc>
          <w:tcPr>
            <w:tcW w:w="2160" w:type="dxa"/>
            <w:vMerge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6C" w:rsidRPr="006E6ED1" w:rsidRDefault="00E21C6C" w:rsidP="006E6E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380" w:rsidRPr="006E6ED1" w:rsidTr="00F75380">
        <w:trPr>
          <w:trHeight w:val="1146"/>
        </w:trPr>
        <w:tc>
          <w:tcPr>
            <w:tcW w:w="216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Интеллектуальные </w:t>
            </w:r>
          </w:p>
          <w:p w:rsidR="00F75380" w:rsidRPr="006E6ED1" w:rsidRDefault="00F75380" w:rsidP="00F753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марафоны</w:t>
            </w:r>
          </w:p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просторам математики</w:t>
            </w: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20" w:type="dxa"/>
            <w:tcBorders>
              <w:left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5380" w:rsidRPr="006E6ED1" w:rsidRDefault="00F75380" w:rsidP="006E6ED1">
            <w:pPr>
              <w:widowControl w:val="0"/>
              <w:suppressLineNumbers/>
              <w:tabs>
                <w:tab w:val="left" w:pos="5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left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left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5380" w:rsidRPr="006E6ED1" w:rsidTr="00F75380"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Быстрый счет</w:t>
            </w: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5380" w:rsidRPr="006E6ED1" w:rsidTr="00F75380">
        <w:trPr>
          <w:trHeight w:val="800"/>
        </w:trPr>
        <w:tc>
          <w:tcPr>
            <w:tcW w:w="216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Учение</w:t>
            </w:r>
            <w:proofErr w:type="spellEnd"/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увлечением</w:t>
            </w:r>
            <w:proofErr w:type="spellEnd"/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!»</w:t>
            </w:r>
          </w:p>
          <w:p w:rsidR="00F75380" w:rsidRPr="006E6ED1" w:rsidRDefault="00F75380" w:rsidP="006E6E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смыслового чтения</w:t>
            </w: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80" w:rsidRPr="006E6ED1" w:rsidRDefault="00192B0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75380" w:rsidRPr="006E6ED1" w:rsidTr="00F75380"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380" w:rsidRPr="006E6ED1" w:rsidRDefault="00E21C6C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bookmarkStart w:id="0" w:name="_GoBack"/>
            <w:bookmarkEnd w:id="0"/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tr2bl w:val="single" w:sz="4" w:space="0" w:color="auto"/>
            </w:tcBorders>
            <w:shd w:val="clear" w:color="auto" w:fill="auto"/>
          </w:tcPr>
          <w:p w:rsidR="00F75380" w:rsidRPr="006E6ED1" w:rsidRDefault="00F75380" w:rsidP="006E6E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6E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</w:tbl>
    <w:p w:rsidR="006E6ED1" w:rsidRPr="006E6ED1" w:rsidRDefault="006E6ED1" w:rsidP="006E6ED1">
      <w:pPr>
        <w:widowControl w:val="0"/>
        <w:autoSpaceDE w:val="0"/>
        <w:autoSpaceDN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6E6ED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Общее количество часов в текущем учебном году </w:t>
      </w: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Таблица 2.</w:t>
      </w:r>
    </w:p>
    <w:p w:rsidR="006E6ED1" w:rsidRPr="006E6ED1" w:rsidRDefault="006E6ED1" w:rsidP="006E6E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ED1" w:rsidRPr="006E6ED1" w:rsidRDefault="006E6ED1" w:rsidP="006E6E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ED1" w:rsidRPr="006E6ED1" w:rsidRDefault="006E6ED1" w:rsidP="006E6E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Ind w:w="118" w:type="dxa"/>
        <w:tblLook w:val="01E0" w:firstRow="1" w:lastRow="1" w:firstColumn="1" w:lastColumn="1" w:noHBand="0" w:noVBand="0"/>
      </w:tblPr>
      <w:tblGrid>
        <w:gridCol w:w="1624"/>
        <w:gridCol w:w="1372"/>
        <w:gridCol w:w="1276"/>
        <w:gridCol w:w="1417"/>
        <w:gridCol w:w="1418"/>
      </w:tblGrid>
      <w:tr w:rsidR="00192B00" w:rsidRPr="006E6ED1" w:rsidTr="00192B00">
        <w:tc>
          <w:tcPr>
            <w:tcW w:w="1624" w:type="dxa"/>
          </w:tcPr>
          <w:p w:rsidR="00192B00" w:rsidRPr="006E6ED1" w:rsidRDefault="00192B00" w:rsidP="006E6ED1">
            <w:pPr>
              <w:spacing w:before="66"/>
              <w:outlineLvl w:val="1"/>
              <w:rPr>
                <w:color w:val="444444"/>
                <w:sz w:val="24"/>
                <w:szCs w:val="24"/>
              </w:rPr>
            </w:pPr>
          </w:p>
        </w:tc>
        <w:tc>
          <w:tcPr>
            <w:tcW w:w="1372" w:type="dxa"/>
          </w:tcPr>
          <w:p w:rsidR="00192B00" w:rsidRPr="006E6ED1" w:rsidRDefault="00192B00" w:rsidP="006E6ED1">
            <w:pPr>
              <w:spacing w:before="66"/>
              <w:outlineLvl w:val="1"/>
              <w:rPr>
                <w:color w:val="444444"/>
                <w:sz w:val="24"/>
                <w:szCs w:val="24"/>
              </w:rPr>
            </w:pPr>
            <w:r w:rsidRPr="006E6ED1">
              <w:rPr>
                <w:color w:val="444444"/>
                <w:sz w:val="24"/>
                <w:szCs w:val="24"/>
              </w:rPr>
              <w:t>1</w:t>
            </w:r>
            <w:r>
              <w:rPr>
                <w:color w:val="444444"/>
                <w:sz w:val="24"/>
                <w:szCs w:val="24"/>
              </w:rPr>
              <w:t>кл</w:t>
            </w:r>
          </w:p>
        </w:tc>
        <w:tc>
          <w:tcPr>
            <w:tcW w:w="1276" w:type="dxa"/>
          </w:tcPr>
          <w:p w:rsidR="00192B00" w:rsidRPr="006E6ED1" w:rsidRDefault="00192B00" w:rsidP="006E6ED1">
            <w:pPr>
              <w:spacing w:before="66"/>
              <w:outlineLvl w:val="1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 xml:space="preserve">2 </w:t>
            </w:r>
            <w:proofErr w:type="spellStart"/>
            <w:r>
              <w:rPr>
                <w:color w:val="444444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</w:tcPr>
          <w:p w:rsidR="00192B00" w:rsidRPr="006E6ED1" w:rsidRDefault="00192B00" w:rsidP="006E6ED1">
            <w:pPr>
              <w:spacing w:before="66"/>
              <w:outlineLvl w:val="1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3кл</w:t>
            </w:r>
          </w:p>
        </w:tc>
        <w:tc>
          <w:tcPr>
            <w:tcW w:w="1418" w:type="dxa"/>
          </w:tcPr>
          <w:p w:rsidR="00192B00" w:rsidRPr="006E6ED1" w:rsidRDefault="00192B00" w:rsidP="006E6ED1">
            <w:pPr>
              <w:spacing w:before="66"/>
              <w:outlineLvl w:val="1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4кл</w:t>
            </w:r>
          </w:p>
        </w:tc>
      </w:tr>
      <w:tr w:rsidR="00192B00" w:rsidRPr="006E6ED1" w:rsidTr="00192B00">
        <w:tc>
          <w:tcPr>
            <w:tcW w:w="1624" w:type="dxa"/>
          </w:tcPr>
          <w:p w:rsidR="00192B00" w:rsidRPr="006E6ED1" w:rsidRDefault="00192B00" w:rsidP="006E6ED1">
            <w:pPr>
              <w:spacing w:before="66"/>
              <w:outlineLvl w:val="1"/>
              <w:rPr>
                <w:color w:val="444444"/>
                <w:sz w:val="24"/>
                <w:szCs w:val="24"/>
              </w:rPr>
            </w:pPr>
            <w:r w:rsidRPr="006E6ED1">
              <w:rPr>
                <w:color w:val="444444"/>
                <w:sz w:val="24"/>
                <w:szCs w:val="24"/>
              </w:rPr>
              <w:t xml:space="preserve">Максимально </w:t>
            </w:r>
          </w:p>
          <w:p w:rsidR="00192B00" w:rsidRPr="006E6ED1" w:rsidRDefault="00192B00" w:rsidP="006E6ED1">
            <w:pPr>
              <w:spacing w:before="66"/>
              <w:outlineLvl w:val="1"/>
              <w:rPr>
                <w:color w:val="444444"/>
                <w:sz w:val="24"/>
                <w:szCs w:val="24"/>
              </w:rPr>
            </w:pPr>
            <w:r w:rsidRPr="006E6ED1">
              <w:rPr>
                <w:color w:val="444444"/>
                <w:sz w:val="24"/>
                <w:szCs w:val="24"/>
              </w:rPr>
              <w:t xml:space="preserve">допустимая нагрузка </w:t>
            </w:r>
          </w:p>
          <w:p w:rsidR="00192B00" w:rsidRPr="006E6ED1" w:rsidRDefault="00192B00" w:rsidP="006E6ED1">
            <w:pPr>
              <w:spacing w:before="66"/>
              <w:outlineLvl w:val="1"/>
              <w:rPr>
                <w:color w:val="444444"/>
                <w:sz w:val="24"/>
                <w:szCs w:val="24"/>
              </w:rPr>
            </w:pPr>
            <w:r w:rsidRPr="006E6ED1">
              <w:rPr>
                <w:color w:val="444444"/>
                <w:sz w:val="24"/>
                <w:szCs w:val="24"/>
              </w:rPr>
              <w:t>на ученика в год (часах)</w:t>
            </w:r>
          </w:p>
        </w:tc>
        <w:tc>
          <w:tcPr>
            <w:tcW w:w="1372" w:type="dxa"/>
          </w:tcPr>
          <w:p w:rsidR="00192B00" w:rsidRPr="006E6ED1" w:rsidRDefault="00192B00" w:rsidP="006E6ED1">
            <w:pPr>
              <w:spacing w:before="66"/>
              <w:outlineLvl w:val="1"/>
              <w:rPr>
                <w:color w:val="444444"/>
                <w:sz w:val="24"/>
                <w:szCs w:val="24"/>
              </w:rPr>
            </w:pPr>
            <w:r w:rsidRPr="006E6ED1">
              <w:rPr>
                <w:color w:val="444444"/>
                <w:sz w:val="24"/>
                <w:szCs w:val="24"/>
              </w:rPr>
              <w:t>340</w:t>
            </w:r>
          </w:p>
        </w:tc>
        <w:tc>
          <w:tcPr>
            <w:tcW w:w="1276" w:type="dxa"/>
          </w:tcPr>
          <w:p w:rsidR="00192B00" w:rsidRPr="006E6ED1" w:rsidRDefault="00192B00" w:rsidP="006E6ED1">
            <w:pPr>
              <w:spacing w:before="66"/>
              <w:outlineLvl w:val="1"/>
              <w:rPr>
                <w:color w:val="444444"/>
                <w:sz w:val="24"/>
                <w:szCs w:val="24"/>
              </w:rPr>
            </w:pPr>
            <w:r w:rsidRPr="006E6ED1">
              <w:rPr>
                <w:color w:val="444444"/>
                <w:sz w:val="24"/>
                <w:szCs w:val="24"/>
              </w:rPr>
              <w:t>340</w:t>
            </w:r>
          </w:p>
        </w:tc>
        <w:tc>
          <w:tcPr>
            <w:tcW w:w="1417" w:type="dxa"/>
          </w:tcPr>
          <w:p w:rsidR="00192B00" w:rsidRPr="006E6ED1" w:rsidRDefault="00192B00" w:rsidP="006E6ED1">
            <w:pPr>
              <w:spacing w:before="66"/>
              <w:outlineLvl w:val="1"/>
              <w:rPr>
                <w:color w:val="444444"/>
                <w:sz w:val="24"/>
                <w:szCs w:val="24"/>
              </w:rPr>
            </w:pPr>
            <w:r w:rsidRPr="006E6ED1">
              <w:rPr>
                <w:color w:val="444444"/>
                <w:sz w:val="24"/>
                <w:szCs w:val="24"/>
              </w:rPr>
              <w:t>340</w:t>
            </w:r>
          </w:p>
        </w:tc>
        <w:tc>
          <w:tcPr>
            <w:tcW w:w="1418" w:type="dxa"/>
          </w:tcPr>
          <w:p w:rsidR="00192B00" w:rsidRPr="006E6ED1" w:rsidRDefault="00192B00" w:rsidP="006E6ED1">
            <w:pPr>
              <w:spacing w:before="66"/>
              <w:outlineLvl w:val="1"/>
              <w:rPr>
                <w:color w:val="444444"/>
                <w:sz w:val="24"/>
                <w:szCs w:val="24"/>
              </w:rPr>
            </w:pPr>
            <w:r w:rsidRPr="006E6ED1">
              <w:rPr>
                <w:color w:val="444444"/>
                <w:sz w:val="24"/>
                <w:szCs w:val="24"/>
              </w:rPr>
              <w:t>340</w:t>
            </w:r>
          </w:p>
        </w:tc>
      </w:tr>
      <w:tr w:rsidR="00192B00" w:rsidRPr="006E6ED1" w:rsidTr="00192B00">
        <w:tc>
          <w:tcPr>
            <w:tcW w:w="1624" w:type="dxa"/>
          </w:tcPr>
          <w:p w:rsidR="00192B00" w:rsidRPr="006E6ED1" w:rsidRDefault="00192B00" w:rsidP="006E6ED1">
            <w:pPr>
              <w:spacing w:before="66"/>
              <w:outlineLvl w:val="1"/>
              <w:rPr>
                <w:color w:val="444444"/>
                <w:sz w:val="24"/>
                <w:szCs w:val="24"/>
              </w:rPr>
            </w:pPr>
            <w:r w:rsidRPr="006E6ED1">
              <w:rPr>
                <w:color w:val="444444"/>
                <w:sz w:val="24"/>
                <w:szCs w:val="24"/>
              </w:rPr>
              <w:t>Фактическая нагрузка на ученика</w:t>
            </w:r>
          </w:p>
          <w:p w:rsidR="00192B00" w:rsidRPr="006E6ED1" w:rsidRDefault="00192B00" w:rsidP="006E6ED1">
            <w:pPr>
              <w:spacing w:before="66"/>
              <w:outlineLvl w:val="1"/>
              <w:rPr>
                <w:color w:val="444444"/>
                <w:sz w:val="24"/>
                <w:szCs w:val="24"/>
              </w:rPr>
            </w:pPr>
            <w:r w:rsidRPr="006E6ED1">
              <w:rPr>
                <w:color w:val="444444"/>
                <w:sz w:val="24"/>
                <w:szCs w:val="24"/>
              </w:rPr>
              <w:t>в год  (часах)</w:t>
            </w:r>
          </w:p>
        </w:tc>
        <w:tc>
          <w:tcPr>
            <w:tcW w:w="1372" w:type="dxa"/>
          </w:tcPr>
          <w:p w:rsidR="00192B00" w:rsidRPr="006E6ED1" w:rsidRDefault="00192B00" w:rsidP="006E6ED1">
            <w:pPr>
              <w:spacing w:before="66"/>
              <w:outlineLvl w:val="1"/>
              <w:rPr>
                <w:color w:val="444444"/>
                <w:sz w:val="24"/>
                <w:szCs w:val="24"/>
              </w:rPr>
            </w:pPr>
            <w:r w:rsidRPr="006E6ED1">
              <w:rPr>
                <w:color w:val="444444"/>
                <w:sz w:val="24"/>
                <w:szCs w:val="24"/>
              </w:rPr>
              <w:t>272</w:t>
            </w:r>
          </w:p>
        </w:tc>
        <w:tc>
          <w:tcPr>
            <w:tcW w:w="1276" w:type="dxa"/>
          </w:tcPr>
          <w:p w:rsidR="00192B00" w:rsidRPr="006E6ED1" w:rsidRDefault="00192B00" w:rsidP="006E6ED1">
            <w:pPr>
              <w:spacing w:before="66"/>
              <w:outlineLvl w:val="1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272</w:t>
            </w:r>
          </w:p>
        </w:tc>
        <w:tc>
          <w:tcPr>
            <w:tcW w:w="1417" w:type="dxa"/>
          </w:tcPr>
          <w:p w:rsidR="00192B00" w:rsidRPr="006E6ED1" w:rsidRDefault="00192B00" w:rsidP="006E6ED1">
            <w:pPr>
              <w:spacing w:before="66"/>
              <w:outlineLvl w:val="1"/>
              <w:rPr>
                <w:color w:val="444444"/>
                <w:sz w:val="24"/>
                <w:szCs w:val="24"/>
              </w:rPr>
            </w:pPr>
            <w:r w:rsidRPr="006E6ED1">
              <w:rPr>
                <w:color w:val="444444"/>
                <w:sz w:val="24"/>
                <w:szCs w:val="24"/>
              </w:rPr>
              <w:t>340</w:t>
            </w:r>
          </w:p>
        </w:tc>
        <w:tc>
          <w:tcPr>
            <w:tcW w:w="1418" w:type="dxa"/>
          </w:tcPr>
          <w:p w:rsidR="00192B00" w:rsidRPr="006E6ED1" w:rsidRDefault="00192B00" w:rsidP="006E6ED1">
            <w:pPr>
              <w:spacing w:before="66"/>
              <w:outlineLvl w:val="1"/>
              <w:rPr>
                <w:color w:val="444444"/>
                <w:sz w:val="24"/>
                <w:szCs w:val="24"/>
              </w:rPr>
            </w:pPr>
            <w:r w:rsidRPr="006E6ED1">
              <w:rPr>
                <w:color w:val="444444"/>
                <w:sz w:val="24"/>
                <w:szCs w:val="24"/>
              </w:rPr>
              <w:t>340</w:t>
            </w:r>
          </w:p>
        </w:tc>
      </w:tr>
    </w:tbl>
    <w:p w:rsidR="006E6ED1" w:rsidRPr="006E6ED1" w:rsidRDefault="006E6ED1" w:rsidP="006E6E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ab/>
      </w:r>
      <w:r w:rsidRPr="006E6ED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ab/>
      </w:r>
      <w:r w:rsidRPr="006E6ED1">
        <w:rPr>
          <w:rFonts w:ascii="Times New Roman" w:eastAsia="Times New Roman" w:hAnsi="Times New Roman" w:cs="Times New Roman"/>
          <w:sz w:val="24"/>
          <w:szCs w:val="24"/>
        </w:rPr>
        <w:tab/>
      </w:r>
      <w:r w:rsidRPr="002E0EE1">
        <w:rPr>
          <w:rFonts w:ascii="Times New Roman" w:eastAsia="Times New Roman" w:hAnsi="Times New Roman" w:cs="Times New Roman"/>
          <w:b/>
          <w:sz w:val="24"/>
          <w:szCs w:val="24"/>
        </w:rPr>
        <w:t>Планируемые</w:t>
      </w:r>
      <w:r w:rsidRPr="006E6E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0EE1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  <w:r w:rsidRPr="006E6E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0EE1">
        <w:rPr>
          <w:rFonts w:ascii="Times New Roman" w:eastAsia="Times New Roman" w:hAnsi="Times New Roman" w:cs="Times New Roman"/>
          <w:b/>
          <w:sz w:val="24"/>
          <w:szCs w:val="24"/>
        </w:rPr>
        <w:t xml:space="preserve"> внеурочной </w:t>
      </w:r>
      <w:r w:rsidRPr="006E6E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0EE1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r w:rsidRPr="006E6E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>Внеурочная деятельность является неотъемлемой и обязательной частью  образовательного процесса</w:t>
      </w:r>
      <w:r w:rsidR="00192B00">
        <w:rPr>
          <w:rFonts w:ascii="Times New Roman" w:eastAsia="Times New Roman" w:hAnsi="Times New Roman" w:cs="Times New Roman"/>
          <w:sz w:val="24"/>
          <w:szCs w:val="24"/>
        </w:rPr>
        <w:t xml:space="preserve"> в МОБУ «</w:t>
      </w:r>
      <w:proofErr w:type="spellStart"/>
      <w:r w:rsidR="00192B00">
        <w:rPr>
          <w:rFonts w:ascii="Times New Roman" w:eastAsia="Times New Roman" w:hAnsi="Times New Roman" w:cs="Times New Roman"/>
          <w:sz w:val="24"/>
          <w:szCs w:val="24"/>
        </w:rPr>
        <w:t>Новосергиевская</w:t>
      </w:r>
      <w:proofErr w:type="spellEnd"/>
      <w:r w:rsidR="00192B00">
        <w:rPr>
          <w:rFonts w:ascii="Times New Roman" w:eastAsia="Times New Roman" w:hAnsi="Times New Roman" w:cs="Times New Roman"/>
          <w:sz w:val="24"/>
          <w:szCs w:val="24"/>
        </w:rPr>
        <w:t xml:space="preserve"> СОШ №4»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 и должна найти свое отражение в основной образовательной программе. 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 xml:space="preserve">Она организуется в целях обеспечения индивидуальных потребностей обучающихся, направлена на достижение планируемых результатов освоения основной 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образовательной программы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 xml:space="preserve">(личностных, метапредметных и предметных) 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>Ценностные ориентиры начального общего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>- формирование основ гражданской идентичности личности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 xml:space="preserve">- формирование психологических условий развития общения, сотрудничества на основе: – доброжелательности, доверия и внимания к людям, готовности к сотрудничеству и дружбе, оказанию помощи тем, кто в ней нуждается; 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 xml:space="preserve"> развитие ценностно-смысловой сферы личности на основе общечеловеческих принципов нравственности и гуманизма: – принятия и уважения ценностей семьи и образовательной организации, коллектива и </w:t>
      </w:r>
      <w:proofErr w:type="gramStart"/>
      <w:r w:rsidRPr="006E6ED1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proofErr w:type="gramEnd"/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 и стремления следовать им; 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 xml:space="preserve">- развитие умения учиться как первого шага к самообразованию и самовоспитанию, 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 xml:space="preserve">-развитие самостоятельности, инициативы и ответственности личности как условия ее самоактуализации: 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 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>Реализация ценностных ориентиров общего образования в единстве обучения и воспитания, познавательного и личностного развития обучающихся на основе формирования общих учебных умений, обобщенных способов действия обеспечивает высокую эффективность решения жизненных задач и возможность саморазвития обучающихся.</w:t>
      </w:r>
      <w:r w:rsidRPr="006E6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 результаты включают:</w:t>
      </w:r>
    </w:p>
    <w:p w:rsidR="006E6ED1" w:rsidRPr="006E6ED1" w:rsidRDefault="006E6ED1" w:rsidP="00192B00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6E6ED1" w:rsidRPr="006E6ED1" w:rsidRDefault="006E6ED1" w:rsidP="00192B00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способность их использовать в учебной, познавательной и социальной практике;</w:t>
      </w:r>
    </w:p>
    <w:p w:rsidR="006E6ED1" w:rsidRPr="006E6ED1" w:rsidRDefault="006E6ED1" w:rsidP="00192B00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6E6ED1" w:rsidRPr="006E6ED1" w:rsidRDefault="006E6ED1" w:rsidP="00192B00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:rsidR="006E6ED1" w:rsidRPr="006E6ED1" w:rsidRDefault="006E6ED1" w:rsidP="00192B00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качестве основных результатов учебно-исследовательской и проектной деятельности младших школьников рассматриваются такие метапредметные результаты, как сформированные умения: наблюдать, измерять, сравнивать, моделировать, выдвигать гипотезы, экспериментировать, определять понятия, устанавливать причинно-следственные связи и работать с источниками информации. Они обеспечивают получение необходимой </w:t>
      </w:r>
      <w:proofErr w:type="spellStart"/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знаниевой</w:t>
      </w:r>
      <w:proofErr w:type="spellEnd"/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процессуальной основы для проведения исследований и реализации проектов при изучении учебных предметов. </w:t>
      </w:r>
    </w:p>
    <w:p w:rsidR="006E6ED1" w:rsidRPr="006E6ED1" w:rsidRDefault="006E6ED1" w:rsidP="00192B00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качестве результата следует также включить:</w:t>
      </w:r>
    </w:p>
    <w:p w:rsidR="006E6ED1" w:rsidRPr="006E6ED1" w:rsidRDefault="006E6ED1" w:rsidP="00192B00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готовность слушать и слышать собеседника;</w:t>
      </w:r>
    </w:p>
    <w:p w:rsidR="006E6ED1" w:rsidRPr="006E6ED1" w:rsidRDefault="006E6ED1" w:rsidP="00192B00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умение в корректной форме формулировать и оценивать познавательные вопросы; </w:t>
      </w:r>
    </w:p>
    <w:p w:rsidR="006E6ED1" w:rsidRPr="006E6ED1" w:rsidRDefault="006E6ED1" w:rsidP="00192B00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проявлять самостоятельность в обучении, инициативу в использовании своих мыслительных способностей;</w:t>
      </w:r>
    </w:p>
    <w:p w:rsidR="006E6ED1" w:rsidRPr="006E6ED1" w:rsidRDefault="006E6ED1" w:rsidP="00192B00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критически и творчески работать в сотрудничестве с другими людьми; смело и твердо защищать свои убеждения; оценивать и понимать собственные сильные и слабые стороны; отвечать за свои действия и их последствия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Овладение универсальными учебными познавательными действиями предполагает умение использовать базовые логические действия, базовые </w:t>
      </w: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исследовательские действия, работать с информацией.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навыков общения, совместной деятельности.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универсальными учебными регулятивными действиями включает умения самоорганизации, самоконтроля, развитие эмоционального интеллекта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образования, специфики изучаемых учебных предметов и обеспечения успешного продвижения обучающихся на следующем уровне образования.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Предметные результаты включают: 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6ED1">
        <w:rPr>
          <w:rFonts w:ascii="Times New Roman" w:eastAsia="Times New Roman" w:hAnsi="Times New Roman" w:cs="Times New Roman"/>
          <w:sz w:val="24"/>
          <w:szCs w:val="24"/>
        </w:rPr>
        <w:tab/>
        <w:t>Включение задачи формирования ИКТ-компетентности в программу формирования универсальных учебных действий позволяет организации, осуществляющей образовательную деятельность и учителю формировать умение работать с информацией и использовать инструменты ИКТ .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6E6ED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Диагностика эффективности организации внеурочной деятельности</w:t>
      </w:r>
    </w:p>
    <w:p w:rsidR="006E6ED1" w:rsidRPr="006E6ED1" w:rsidRDefault="006E6ED1" w:rsidP="00192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Цель диагностики</w:t>
      </w: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– выяснить, являются ли и в какой степени воспитывающими те виды внеурочной деятельности, которыми занят школьник. </w:t>
      </w:r>
    </w:p>
    <w:p w:rsidR="006E6ED1" w:rsidRPr="006E6ED1" w:rsidRDefault="006E6ED1" w:rsidP="00192B00">
      <w:pPr>
        <w:widowControl w:val="0"/>
        <w:numPr>
          <w:ilvl w:val="0"/>
          <w:numId w:val="28"/>
        </w:numPr>
        <w:suppressAutoHyphens/>
        <w:autoSpaceDE w:val="0"/>
        <w:autoSpaceDN w:val="0"/>
        <w:spacing w:after="0" w:line="240" w:lineRule="auto"/>
        <w:ind w:leftChars="-1" w:left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proofErr w:type="spellStart"/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Диагностика</w:t>
      </w:r>
      <w:proofErr w:type="spellEnd"/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эффективности</w:t>
      </w:r>
      <w:proofErr w:type="spellEnd"/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внеурочной</w:t>
      </w:r>
      <w:proofErr w:type="spellEnd"/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деятельности</w:t>
      </w:r>
      <w:proofErr w:type="spellEnd"/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школьников</w:t>
      </w:r>
      <w:proofErr w:type="spellEnd"/>
    </w:p>
    <w:p w:rsidR="006E6ED1" w:rsidRPr="006E6ED1" w:rsidRDefault="006E6ED1" w:rsidP="00192B00">
      <w:pPr>
        <w:widowControl w:val="0"/>
        <w:numPr>
          <w:ilvl w:val="0"/>
          <w:numId w:val="28"/>
        </w:numPr>
        <w:suppressAutoHyphens/>
        <w:autoSpaceDE w:val="0"/>
        <w:autoSpaceDN w:val="0"/>
        <w:spacing w:after="0" w:line="240" w:lineRule="auto"/>
        <w:ind w:leftChars="-1" w:left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proofErr w:type="spellStart"/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Личность</w:t>
      </w:r>
      <w:proofErr w:type="spellEnd"/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самого</w:t>
      </w:r>
      <w:proofErr w:type="spellEnd"/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обучающегося</w:t>
      </w:r>
      <w:proofErr w:type="spellEnd"/>
    </w:p>
    <w:p w:rsidR="006E6ED1" w:rsidRPr="006E6ED1" w:rsidRDefault="006E6ED1" w:rsidP="00192B00">
      <w:pPr>
        <w:widowControl w:val="0"/>
        <w:numPr>
          <w:ilvl w:val="0"/>
          <w:numId w:val="28"/>
        </w:numPr>
        <w:suppressAutoHyphens/>
        <w:autoSpaceDE w:val="0"/>
        <w:autoSpaceDN w:val="0"/>
        <w:spacing w:after="0" w:line="240" w:lineRule="auto"/>
        <w:ind w:leftChars="-1" w:left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proofErr w:type="spellStart"/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Детский</w:t>
      </w:r>
      <w:proofErr w:type="spellEnd"/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коллектив</w:t>
      </w:r>
      <w:proofErr w:type="spellEnd"/>
    </w:p>
    <w:p w:rsidR="006E6ED1" w:rsidRPr="006E6ED1" w:rsidRDefault="006E6ED1" w:rsidP="00192B00">
      <w:pPr>
        <w:widowControl w:val="0"/>
        <w:numPr>
          <w:ilvl w:val="0"/>
          <w:numId w:val="28"/>
        </w:numPr>
        <w:suppressAutoHyphens/>
        <w:autoSpaceDE w:val="0"/>
        <w:autoSpaceDN w:val="0"/>
        <w:spacing w:after="0" w:line="240" w:lineRule="auto"/>
        <w:ind w:leftChars="-1" w:left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Анкетирование родителей и законных представителей ( по организации и внеурочной деятельности детей)</w:t>
      </w:r>
    </w:p>
    <w:p w:rsidR="006E6ED1" w:rsidRPr="006E6ED1" w:rsidRDefault="006E6ED1" w:rsidP="00192B00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Основные результаты реализации программы внеурочной деятельности обучающихся оцениваются в рамках мониторинговых процедур, предусматривающих сформированность познавательного, коммуникативного, нравственного, эстетического потенциала личности:</w:t>
      </w:r>
    </w:p>
    <w:p w:rsidR="006E6ED1" w:rsidRPr="006E6ED1" w:rsidRDefault="006E6ED1" w:rsidP="00192B00">
      <w:pPr>
        <w:widowControl w:val="0"/>
        <w:numPr>
          <w:ilvl w:val="0"/>
          <w:numId w:val="29"/>
        </w:numPr>
        <w:suppressAutoHyphens/>
        <w:autoSpaceDE w:val="0"/>
        <w:autoSpaceDN w:val="0"/>
        <w:spacing w:after="0" w:line="240" w:lineRule="auto"/>
        <w:ind w:leftChars="-1" w:left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proofErr w:type="spellStart"/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Листы</w:t>
      </w:r>
      <w:proofErr w:type="spellEnd"/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наблюдений</w:t>
      </w:r>
      <w:proofErr w:type="spellEnd"/>
    </w:p>
    <w:p w:rsidR="006E6ED1" w:rsidRPr="006E6ED1" w:rsidRDefault="006E6ED1" w:rsidP="00192B00">
      <w:pPr>
        <w:widowControl w:val="0"/>
        <w:numPr>
          <w:ilvl w:val="0"/>
          <w:numId w:val="29"/>
        </w:numPr>
        <w:suppressAutoHyphens/>
        <w:autoSpaceDE w:val="0"/>
        <w:autoSpaceDN w:val="0"/>
        <w:spacing w:after="0" w:line="240" w:lineRule="auto"/>
        <w:ind w:leftChars="-1" w:left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proofErr w:type="spellStart"/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Контрольные</w:t>
      </w:r>
      <w:proofErr w:type="spellEnd"/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вопросы</w:t>
      </w:r>
      <w:proofErr w:type="spellEnd"/>
    </w:p>
    <w:p w:rsidR="006E6ED1" w:rsidRPr="006E6ED1" w:rsidRDefault="006E6ED1" w:rsidP="00192B00">
      <w:pPr>
        <w:widowControl w:val="0"/>
        <w:numPr>
          <w:ilvl w:val="0"/>
          <w:numId w:val="29"/>
        </w:numPr>
        <w:suppressAutoHyphens/>
        <w:autoSpaceDE w:val="0"/>
        <w:autoSpaceDN w:val="0"/>
        <w:spacing w:after="0" w:line="240" w:lineRule="auto"/>
        <w:ind w:leftChars="-1" w:left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proofErr w:type="spellStart"/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Анкеты</w:t>
      </w:r>
      <w:proofErr w:type="spellEnd"/>
    </w:p>
    <w:p w:rsidR="006E6ED1" w:rsidRPr="006E6ED1" w:rsidRDefault="006E6ED1" w:rsidP="00192B00">
      <w:pPr>
        <w:widowControl w:val="0"/>
        <w:numPr>
          <w:ilvl w:val="0"/>
          <w:numId w:val="29"/>
        </w:numPr>
        <w:suppressAutoHyphens/>
        <w:autoSpaceDE w:val="0"/>
        <w:autoSpaceDN w:val="0"/>
        <w:spacing w:after="0" w:line="240" w:lineRule="auto"/>
        <w:ind w:leftChars="-1" w:left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proofErr w:type="spellStart"/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Тесты</w:t>
      </w:r>
      <w:proofErr w:type="spellEnd"/>
    </w:p>
    <w:p w:rsidR="006E6ED1" w:rsidRPr="006E6ED1" w:rsidRDefault="006E6ED1" w:rsidP="00192B00">
      <w:pPr>
        <w:widowControl w:val="0"/>
        <w:numPr>
          <w:ilvl w:val="0"/>
          <w:numId w:val="29"/>
        </w:numPr>
        <w:suppressAutoHyphens/>
        <w:autoSpaceDE w:val="0"/>
        <w:autoSpaceDN w:val="0"/>
        <w:spacing w:after="0" w:line="240" w:lineRule="auto"/>
        <w:ind w:leftChars="-1" w:left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proofErr w:type="spellStart"/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Защита</w:t>
      </w:r>
      <w:proofErr w:type="spellEnd"/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проектов</w:t>
      </w:r>
      <w:proofErr w:type="spellEnd"/>
    </w:p>
    <w:p w:rsidR="006E6ED1" w:rsidRPr="006E6ED1" w:rsidRDefault="006E6ED1" w:rsidP="00192B00">
      <w:pPr>
        <w:widowControl w:val="0"/>
        <w:numPr>
          <w:ilvl w:val="0"/>
          <w:numId w:val="29"/>
        </w:numPr>
        <w:suppressAutoHyphens/>
        <w:autoSpaceDE w:val="0"/>
        <w:autoSpaceDN w:val="0"/>
        <w:spacing w:after="0" w:line="240" w:lineRule="auto"/>
        <w:ind w:leftChars="-1" w:left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6E6E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Результативность участия в конкурсах различной направленности  и уровней. </w:t>
      </w:r>
    </w:p>
    <w:p w:rsidR="006E6ED1" w:rsidRPr="006E6ED1" w:rsidRDefault="006E6ED1" w:rsidP="00192B00">
      <w:pPr>
        <w:widowControl w:val="0"/>
        <w:shd w:val="clear" w:color="auto" w:fill="FFFFFF"/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E6ED1" w:rsidRPr="006E6ED1" w:rsidRDefault="006E6ED1" w:rsidP="00192B00">
      <w:pPr>
        <w:widowControl w:val="0"/>
        <w:shd w:val="clear" w:color="auto" w:fill="FFFFFF"/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E6ED1" w:rsidRPr="006E6ED1" w:rsidRDefault="006E6ED1" w:rsidP="006E6ED1">
      <w:pPr>
        <w:widowControl w:val="0"/>
        <w:shd w:val="clear" w:color="auto" w:fill="FFFFFF"/>
        <w:autoSpaceDE w:val="0"/>
        <w:autoSpaceDN w:val="0"/>
        <w:spacing w:before="66" w:after="0" w:line="240" w:lineRule="auto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E6ED1" w:rsidRPr="00D75FBC" w:rsidRDefault="006E6ED1">
      <w:pPr>
        <w:rPr>
          <w:rFonts w:ascii="Times New Roman" w:hAnsi="Times New Roman" w:cs="Times New Roman"/>
          <w:sz w:val="24"/>
          <w:szCs w:val="24"/>
        </w:rPr>
      </w:pPr>
    </w:p>
    <w:p w:rsidR="006E6ED1" w:rsidRPr="00D75FBC" w:rsidRDefault="006E6ED1">
      <w:pPr>
        <w:rPr>
          <w:rFonts w:ascii="Times New Roman" w:hAnsi="Times New Roman" w:cs="Times New Roman"/>
          <w:sz w:val="24"/>
          <w:szCs w:val="24"/>
        </w:rPr>
      </w:pPr>
    </w:p>
    <w:p w:rsidR="006E6ED1" w:rsidRPr="00D75FBC" w:rsidRDefault="006E6ED1">
      <w:pPr>
        <w:rPr>
          <w:rFonts w:ascii="Times New Roman" w:hAnsi="Times New Roman" w:cs="Times New Roman"/>
          <w:sz w:val="24"/>
          <w:szCs w:val="24"/>
        </w:rPr>
      </w:pPr>
    </w:p>
    <w:p w:rsidR="006E6ED1" w:rsidRPr="00D75FBC" w:rsidRDefault="006E6ED1">
      <w:pPr>
        <w:rPr>
          <w:rFonts w:ascii="Times New Roman" w:hAnsi="Times New Roman" w:cs="Times New Roman"/>
          <w:sz w:val="24"/>
          <w:szCs w:val="24"/>
        </w:rPr>
      </w:pPr>
    </w:p>
    <w:p w:rsidR="006E6ED1" w:rsidRPr="00D75FBC" w:rsidRDefault="006E6ED1">
      <w:pPr>
        <w:rPr>
          <w:rFonts w:ascii="Times New Roman" w:hAnsi="Times New Roman" w:cs="Times New Roman"/>
          <w:sz w:val="24"/>
          <w:szCs w:val="24"/>
        </w:rPr>
      </w:pPr>
    </w:p>
    <w:p w:rsidR="00D75FBC" w:rsidRPr="00D75FBC" w:rsidRDefault="00D75FBC">
      <w:pPr>
        <w:rPr>
          <w:rFonts w:ascii="Times New Roman" w:hAnsi="Times New Roman" w:cs="Times New Roman"/>
          <w:sz w:val="24"/>
          <w:szCs w:val="24"/>
        </w:rPr>
      </w:pPr>
    </w:p>
    <w:sectPr w:rsidR="00D75FBC" w:rsidRPr="00D75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163DEB"/>
    <w:multiLevelType w:val="multilevel"/>
    <w:tmpl w:val="34D6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B4441"/>
    <w:multiLevelType w:val="multilevel"/>
    <w:tmpl w:val="513CC77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Times New Roman" w:hAnsi="Noto Sans Symbols"/>
        <w:vertAlign w:val="baseline"/>
      </w:rPr>
    </w:lvl>
  </w:abstractNum>
  <w:abstractNum w:abstractNumId="3" w15:restartNumberingAfterBreak="0">
    <w:nsid w:val="0E987E82"/>
    <w:multiLevelType w:val="multilevel"/>
    <w:tmpl w:val="4C78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4E323C"/>
    <w:multiLevelType w:val="multilevel"/>
    <w:tmpl w:val="E5D8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6471D"/>
    <w:multiLevelType w:val="multilevel"/>
    <w:tmpl w:val="DA4E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687A2C"/>
    <w:multiLevelType w:val="multilevel"/>
    <w:tmpl w:val="9064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E4C09"/>
    <w:multiLevelType w:val="hybridMultilevel"/>
    <w:tmpl w:val="91D2882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22D15BCB"/>
    <w:multiLevelType w:val="multilevel"/>
    <w:tmpl w:val="B9100F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w w:val="95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Times New Roman" w:hAnsi="Times New Roman" w:cs="Times New Roman"/>
        <w:w w:val="9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w w:val="9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w w:val="9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w w:val="9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w w:val="9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w w:val="95"/>
      </w:rPr>
    </w:lvl>
  </w:abstractNum>
  <w:abstractNum w:abstractNumId="9" w15:restartNumberingAfterBreak="0">
    <w:nsid w:val="26D90A72"/>
    <w:multiLevelType w:val="hybridMultilevel"/>
    <w:tmpl w:val="0492948E"/>
    <w:lvl w:ilvl="0" w:tplc="90F0B742">
      <w:start w:val="1"/>
      <w:numFmt w:val="decimal"/>
      <w:lvlText w:val="%1."/>
      <w:lvlJc w:val="left"/>
      <w:pPr>
        <w:ind w:left="594" w:hanging="25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19"/>
        <w:sz w:val="20"/>
        <w:szCs w:val="20"/>
      </w:rPr>
    </w:lvl>
    <w:lvl w:ilvl="1" w:tplc="26F04A04">
      <w:numFmt w:val="bullet"/>
      <w:lvlText w:val="•"/>
      <w:lvlJc w:val="left"/>
      <w:pPr>
        <w:ind w:left="1198" w:hanging="251"/>
      </w:pPr>
      <w:rPr>
        <w:rFonts w:hint="default"/>
      </w:rPr>
    </w:lvl>
    <w:lvl w:ilvl="2" w:tplc="0AA8488A">
      <w:numFmt w:val="bullet"/>
      <w:lvlText w:val="•"/>
      <w:lvlJc w:val="left"/>
      <w:pPr>
        <w:ind w:left="1796" w:hanging="251"/>
      </w:pPr>
      <w:rPr>
        <w:rFonts w:hint="default"/>
      </w:rPr>
    </w:lvl>
    <w:lvl w:ilvl="3" w:tplc="289C6890">
      <w:numFmt w:val="bullet"/>
      <w:lvlText w:val="•"/>
      <w:lvlJc w:val="left"/>
      <w:pPr>
        <w:ind w:left="2395" w:hanging="251"/>
      </w:pPr>
      <w:rPr>
        <w:rFonts w:hint="default"/>
      </w:rPr>
    </w:lvl>
    <w:lvl w:ilvl="4" w:tplc="E9B43444">
      <w:numFmt w:val="bullet"/>
      <w:lvlText w:val="•"/>
      <w:lvlJc w:val="left"/>
      <w:pPr>
        <w:ind w:left="2993" w:hanging="251"/>
      </w:pPr>
      <w:rPr>
        <w:rFonts w:hint="default"/>
      </w:rPr>
    </w:lvl>
    <w:lvl w:ilvl="5" w:tplc="7DA4753E">
      <w:numFmt w:val="bullet"/>
      <w:lvlText w:val="•"/>
      <w:lvlJc w:val="left"/>
      <w:pPr>
        <w:ind w:left="3591" w:hanging="251"/>
      </w:pPr>
      <w:rPr>
        <w:rFonts w:hint="default"/>
      </w:rPr>
    </w:lvl>
    <w:lvl w:ilvl="6" w:tplc="2CE472C0">
      <w:numFmt w:val="bullet"/>
      <w:lvlText w:val="•"/>
      <w:lvlJc w:val="left"/>
      <w:pPr>
        <w:ind w:left="4190" w:hanging="251"/>
      </w:pPr>
      <w:rPr>
        <w:rFonts w:hint="default"/>
      </w:rPr>
    </w:lvl>
    <w:lvl w:ilvl="7" w:tplc="A3FA4E32">
      <w:numFmt w:val="bullet"/>
      <w:lvlText w:val="•"/>
      <w:lvlJc w:val="left"/>
      <w:pPr>
        <w:ind w:left="4788" w:hanging="251"/>
      </w:pPr>
      <w:rPr>
        <w:rFonts w:hint="default"/>
      </w:rPr>
    </w:lvl>
    <w:lvl w:ilvl="8" w:tplc="5F384C6E">
      <w:numFmt w:val="bullet"/>
      <w:lvlText w:val="•"/>
      <w:lvlJc w:val="left"/>
      <w:pPr>
        <w:ind w:left="5386" w:hanging="251"/>
      </w:pPr>
      <w:rPr>
        <w:rFonts w:hint="default"/>
      </w:rPr>
    </w:lvl>
  </w:abstractNum>
  <w:abstractNum w:abstractNumId="10" w15:restartNumberingAfterBreak="0">
    <w:nsid w:val="27B03863"/>
    <w:multiLevelType w:val="multilevel"/>
    <w:tmpl w:val="DA4A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95725C"/>
    <w:multiLevelType w:val="hybridMultilevel"/>
    <w:tmpl w:val="EED614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F119C"/>
    <w:multiLevelType w:val="multilevel"/>
    <w:tmpl w:val="746A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FA6270"/>
    <w:multiLevelType w:val="multilevel"/>
    <w:tmpl w:val="56C4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597FA4"/>
    <w:multiLevelType w:val="multilevel"/>
    <w:tmpl w:val="38D8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0E782E"/>
    <w:multiLevelType w:val="multilevel"/>
    <w:tmpl w:val="B278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1E5944"/>
    <w:multiLevelType w:val="multilevel"/>
    <w:tmpl w:val="79AC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F90FC8"/>
    <w:multiLevelType w:val="hybridMultilevel"/>
    <w:tmpl w:val="EE642958"/>
    <w:lvl w:ilvl="0" w:tplc="687E0A44">
      <w:start w:val="1"/>
      <w:numFmt w:val="decimal"/>
      <w:lvlText w:val="%1."/>
      <w:lvlJc w:val="left"/>
      <w:pPr>
        <w:ind w:left="117" w:hanging="25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19"/>
        <w:sz w:val="20"/>
        <w:szCs w:val="20"/>
      </w:rPr>
    </w:lvl>
    <w:lvl w:ilvl="1" w:tplc="E1BC815A">
      <w:numFmt w:val="bullet"/>
      <w:lvlText w:val="•"/>
      <w:lvlJc w:val="left"/>
      <w:pPr>
        <w:ind w:left="766" w:hanging="251"/>
      </w:pPr>
      <w:rPr>
        <w:rFonts w:hint="default"/>
      </w:rPr>
    </w:lvl>
    <w:lvl w:ilvl="2" w:tplc="E0D28BE2">
      <w:numFmt w:val="bullet"/>
      <w:lvlText w:val="•"/>
      <w:lvlJc w:val="left"/>
      <w:pPr>
        <w:ind w:left="1412" w:hanging="251"/>
      </w:pPr>
      <w:rPr>
        <w:rFonts w:hint="default"/>
      </w:rPr>
    </w:lvl>
    <w:lvl w:ilvl="3" w:tplc="DF543826">
      <w:numFmt w:val="bullet"/>
      <w:lvlText w:val="•"/>
      <w:lvlJc w:val="left"/>
      <w:pPr>
        <w:ind w:left="2059" w:hanging="251"/>
      </w:pPr>
      <w:rPr>
        <w:rFonts w:hint="default"/>
      </w:rPr>
    </w:lvl>
    <w:lvl w:ilvl="4" w:tplc="5F967D12">
      <w:numFmt w:val="bullet"/>
      <w:lvlText w:val="•"/>
      <w:lvlJc w:val="left"/>
      <w:pPr>
        <w:ind w:left="2705" w:hanging="251"/>
      </w:pPr>
      <w:rPr>
        <w:rFonts w:hint="default"/>
      </w:rPr>
    </w:lvl>
    <w:lvl w:ilvl="5" w:tplc="A21A6428">
      <w:numFmt w:val="bullet"/>
      <w:lvlText w:val="•"/>
      <w:lvlJc w:val="left"/>
      <w:pPr>
        <w:ind w:left="3351" w:hanging="251"/>
      </w:pPr>
      <w:rPr>
        <w:rFonts w:hint="default"/>
      </w:rPr>
    </w:lvl>
    <w:lvl w:ilvl="6" w:tplc="C9C04476">
      <w:numFmt w:val="bullet"/>
      <w:lvlText w:val="•"/>
      <w:lvlJc w:val="left"/>
      <w:pPr>
        <w:ind w:left="3998" w:hanging="251"/>
      </w:pPr>
      <w:rPr>
        <w:rFonts w:hint="default"/>
      </w:rPr>
    </w:lvl>
    <w:lvl w:ilvl="7" w:tplc="B942AED0">
      <w:numFmt w:val="bullet"/>
      <w:lvlText w:val="•"/>
      <w:lvlJc w:val="left"/>
      <w:pPr>
        <w:ind w:left="4644" w:hanging="251"/>
      </w:pPr>
      <w:rPr>
        <w:rFonts w:hint="default"/>
      </w:rPr>
    </w:lvl>
    <w:lvl w:ilvl="8" w:tplc="F176C7FA">
      <w:numFmt w:val="bullet"/>
      <w:lvlText w:val="•"/>
      <w:lvlJc w:val="left"/>
      <w:pPr>
        <w:ind w:left="5290" w:hanging="251"/>
      </w:pPr>
      <w:rPr>
        <w:rFonts w:hint="default"/>
      </w:rPr>
    </w:lvl>
  </w:abstractNum>
  <w:abstractNum w:abstractNumId="18" w15:restartNumberingAfterBreak="0">
    <w:nsid w:val="4DF57F00"/>
    <w:multiLevelType w:val="multilevel"/>
    <w:tmpl w:val="03EC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3F0EE1"/>
    <w:multiLevelType w:val="multilevel"/>
    <w:tmpl w:val="07BE849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vertAlign w:val="baseline"/>
      </w:rPr>
    </w:lvl>
  </w:abstractNum>
  <w:abstractNum w:abstractNumId="20" w15:restartNumberingAfterBreak="0">
    <w:nsid w:val="57C603AA"/>
    <w:multiLevelType w:val="multilevel"/>
    <w:tmpl w:val="6B42358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Times New Roman" w:hAnsi="Noto Sans Symbols"/>
        <w:vertAlign w:val="baseline"/>
      </w:rPr>
    </w:lvl>
  </w:abstractNum>
  <w:abstractNum w:abstractNumId="21" w15:restartNumberingAfterBreak="0">
    <w:nsid w:val="57EC33D7"/>
    <w:multiLevelType w:val="multilevel"/>
    <w:tmpl w:val="0928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FE2EC1"/>
    <w:multiLevelType w:val="multilevel"/>
    <w:tmpl w:val="D2580226"/>
    <w:lvl w:ilvl="0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F087013"/>
    <w:multiLevelType w:val="multilevel"/>
    <w:tmpl w:val="BD88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F833EF"/>
    <w:multiLevelType w:val="multilevel"/>
    <w:tmpl w:val="204EB71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vertAlign w:val="baseline"/>
      </w:rPr>
    </w:lvl>
  </w:abstractNum>
  <w:abstractNum w:abstractNumId="25" w15:restartNumberingAfterBreak="0">
    <w:nsid w:val="67F039F3"/>
    <w:multiLevelType w:val="multilevel"/>
    <w:tmpl w:val="C356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60668B"/>
    <w:multiLevelType w:val="multilevel"/>
    <w:tmpl w:val="4968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703B5F"/>
    <w:multiLevelType w:val="multilevel"/>
    <w:tmpl w:val="C842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AD01A4"/>
    <w:multiLevelType w:val="multilevel"/>
    <w:tmpl w:val="3C645220"/>
    <w:lvl w:ilvl="0">
      <w:start w:val="1"/>
      <w:numFmt w:val="decimal"/>
      <w:lvlText w:val="%1."/>
      <w:lvlJc w:val="left"/>
      <w:pPr>
        <w:ind w:left="1766" w:hanging="915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362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2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02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522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2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2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2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2" w:hanging="180"/>
      </w:pPr>
      <w:rPr>
        <w:rFonts w:cs="Times New Roman"/>
        <w:vertAlign w:val="baseline"/>
      </w:rPr>
    </w:lvl>
  </w:abstractNum>
  <w:abstractNum w:abstractNumId="29" w15:restartNumberingAfterBreak="0">
    <w:nsid w:val="79295D52"/>
    <w:multiLevelType w:val="multilevel"/>
    <w:tmpl w:val="A050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771BB9"/>
    <w:multiLevelType w:val="hybridMultilevel"/>
    <w:tmpl w:val="78EA37E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7"/>
  </w:num>
  <w:num w:numId="5">
    <w:abstractNumId w:val="30"/>
  </w:num>
  <w:num w:numId="6">
    <w:abstractNumId w:val="15"/>
  </w:num>
  <w:num w:numId="7">
    <w:abstractNumId w:val="27"/>
  </w:num>
  <w:num w:numId="8">
    <w:abstractNumId w:val="10"/>
  </w:num>
  <w:num w:numId="9">
    <w:abstractNumId w:val="6"/>
  </w:num>
  <w:num w:numId="10">
    <w:abstractNumId w:val="26"/>
  </w:num>
  <w:num w:numId="11">
    <w:abstractNumId w:val="14"/>
  </w:num>
  <w:num w:numId="12">
    <w:abstractNumId w:val="1"/>
  </w:num>
  <w:num w:numId="13">
    <w:abstractNumId w:val="29"/>
  </w:num>
  <w:num w:numId="14">
    <w:abstractNumId w:val="16"/>
  </w:num>
  <w:num w:numId="15">
    <w:abstractNumId w:val="18"/>
  </w:num>
  <w:num w:numId="16">
    <w:abstractNumId w:val="21"/>
  </w:num>
  <w:num w:numId="17">
    <w:abstractNumId w:val="23"/>
  </w:num>
  <w:num w:numId="18">
    <w:abstractNumId w:val="12"/>
  </w:num>
  <w:num w:numId="19">
    <w:abstractNumId w:val="5"/>
  </w:num>
  <w:num w:numId="20">
    <w:abstractNumId w:val="4"/>
  </w:num>
  <w:num w:numId="21">
    <w:abstractNumId w:val="3"/>
  </w:num>
  <w:num w:numId="22">
    <w:abstractNumId w:val="13"/>
  </w:num>
  <w:num w:numId="23">
    <w:abstractNumId w:val="25"/>
  </w:num>
  <w:num w:numId="24">
    <w:abstractNumId w:val="28"/>
  </w:num>
  <w:num w:numId="25">
    <w:abstractNumId w:val="24"/>
  </w:num>
  <w:num w:numId="26">
    <w:abstractNumId w:val="19"/>
  </w:num>
  <w:num w:numId="27">
    <w:abstractNumId w:val="0"/>
  </w:num>
  <w:num w:numId="28">
    <w:abstractNumId w:val="20"/>
  </w:num>
  <w:num w:numId="29">
    <w:abstractNumId w:val="2"/>
  </w:num>
  <w:num w:numId="30">
    <w:abstractNumId w:val="1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D1"/>
    <w:rsid w:val="00192B00"/>
    <w:rsid w:val="001F4A1C"/>
    <w:rsid w:val="002114B6"/>
    <w:rsid w:val="002E0EE1"/>
    <w:rsid w:val="006E6ED1"/>
    <w:rsid w:val="00700C92"/>
    <w:rsid w:val="00CE4158"/>
    <w:rsid w:val="00D75FBC"/>
    <w:rsid w:val="00E21C6C"/>
    <w:rsid w:val="00E750C2"/>
    <w:rsid w:val="00F7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B43B"/>
  <w15:chartTrackingRefBased/>
  <w15:docId w15:val="{45E74DFD-E106-4C1E-93C3-8DE4F186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6E6ED1"/>
    <w:pPr>
      <w:widowControl w:val="0"/>
      <w:autoSpaceDE w:val="0"/>
      <w:autoSpaceDN w:val="0"/>
      <w:spacing w:before="66" w:after="0" w:line="240" w:lineRule="auto"/>
      <w:ind w:left="118"/>
      <w:outlineLvl w:val="1"/>
    </w:pPr>
    <w:rPr>
      <w:rFonts w:ascii="Trebuchet MS" w:eastAsia="Times New Roman" w:hAnsi="Trebuchet MS" w:cs="Trebuchet MS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6E6ED1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6ED1"/>
    <w:rPr>
      <w:rFonts w:ascii="Trebuchet MS" w:eastAsia="Times New Roman" w:hAnsi="Trebuchet MS" w:cs="Trebuchet MS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6E6ED1"/>
    <w:rPr>
      <w:rFonts w:ascii="Arial" w:eastAsia="Times New Roman" w:hAnsi="Arial" w:cs="Arial"/>
      <w:b/>
      <w:bCs/>
      <w:sz w:val="26"/>
      <w:szCs w:val="26"/>
      <w:lang w:val="en-US"/>
    </w:rPr>
  </w:style>
  <w:style w:type="numbering" w:customStyle="1" w:styleId="1">
    <w:name w:val="Нет списка1"/>
    <w:next w:val="a2"/>
    <w:semiHidden/>
    <w:rsid w:val="006E6ED1"/>
  </w:style>
  <w:style w:type="paragraph" w:styleId="a3">
    <w:name w:val="Body Text"/>
    <w:basedOn w:val="a"/>
    <w:link w:val="a4"/>
    <w:rsid w:val="006E6ED1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Times New Roman" w:hAnsi="Bookman Old Style" w:cs="Bookman Old Style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6E6ED1"/>
    <w:rPr>
      <w:rFonts w:ascii="Bookman Old Style" w:eastAsia="Times New Roman" w:hAnsi="Bookman Old Style" w:cs="Bookman Old Style"/>
      <w:sz w:val="20"/>
      <w:szCs w:val="20"/>
      <w:lang w:val="en-US"/>
    </w:rPr>
  </w:style>
  <w:style w:type="paragraph" w:customStyle="1" w:styleId="10">
    <w:name w:val="Абзац списка1"/>
    <w:basedOn w:val="a"/>
    <w:rsid w:val="006E6ED1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eastAsia="Times New Roman" w:hAnsi="Bookman Old Style" w:cs="Bookman Old Style"/>
      <w:lang w:val="en-US"/>
    </w:rPr>
  </w:style>
  <w:style w:type="paragraph" w:styleId="a5">
    <w:name w:val="Normal (Web)"/>
    <w:basedOn w:val="a"/>
    <w:rsid w:val="006E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6E6ED1"/>
    <w:rPr>
      <w:b/>
      <w:bCs/>
    </w:rPr>
  </w:style>
  <w:style w:type="character" w:styleId="a7">
    <w:name w:val="Hyperlink"/>
    <w:basedOn w:val="a0"/>
    <w:rsid w:val="006E6ED1"/>
    <w:rPr>
      <w:color w:val="0000FF"/>
      <w:u w:val="single"/>
    </w:rPr>
  </w:style>
  <w:style w:type="paragraph" w:customStyle="1" w:styleId="Default">
    <w:name w:val="Default"/>
    <w:rsid w:val="006E6E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6E6ED1"/>
    <w:pPr>
      <w:widowControl w:val="0"/>
      <w:suppressLineNumbers/>
      <w:suppressAutoHyphens/>
      <w:autoSpaceDE w:val="0"/>
      <w:spacing w:after="0" w:line="240" w:lineRule="auto"/>
    </w:pPr>
    <w:rPr>
      <w:rFonts w:ascii="Bookman Old Style" w:eastAsia="Times New Roman" w:hAnsi="Bookman Old Style" w:cs="Bookman Old Style"/>
      <w:lang w:val="en-US" w:eastAsia="ar-SA"/>
    </w:rPr>
  </w:style>
  <w:style w:type="table" w:styleId="a9">
    <w:name w:val="Table Grid"/>
    <w:basedOn w:val="a1"/>
    <w:rsid w:val="006E6E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0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0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35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" TargetMode="External"/><Relationship Id="rId5" Type="http://schemas.openxmlformats.org/officeDocument/2006/relationships/hyperlink" Target="https://edsoo.ru/Vneurochnaya_deyatelnos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3553</Words>
  <Characters>20256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НСОШ4</dc:creator>
  <cp:keywords/>
  <dc:description/>
  <cp:lastModifiedBy>НСОШ4</cp:lastModifiedBy>
  <cp:revision>12</cp:revision>
  <cp:lastPrinted>2022-11-17T05:32:00Z</cp:lastPrinted>
  <dcterms:created xsi:type="dcterms:W3CDTF">2022-10-18T09:26:00Z</dcterms:created>
  <dcterms:modified xsi:type="dcterms:W3CDTF">2024-12-05T07:43:00Z</dcterms:modified>
</cp:coreProperties>
</file>