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5F8FC5" w14:textId="77777777" w:rsidR="00036E78" w:rsidRPr="00036E78" w:rsidRDefault="00036E78" w:rsidP="00036E78">
      <w:pPr>
        <w:autoSpaceDE w:val="0"/>
        <w:autoSpaceDN w:val="0"/>
        <w:spacing w:after="0" w:line="230" w:lineRule="auto"/>
        <w:jc w:val="center"/>
        <w:rPr>
          <w:rFonts w:cs="Times New Roman"/>
          <w:lang w:eastAsia="en-US"/>
        </w:rPr>
      </w:pPr>
      <w:bookmarkStart w:id="0" w:name="_Hlk178016422"/>
      <w:r w:rsidRPr="00036E78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МИНИСТЕРСТВО ПРОСВЕЩЕНИЯ РОССИЙСКОЙ ФЕДЕРАЦИИ</w:t>
      </w:r>
    </w:p>
    <w:p w14:paraId="301B2F44" w14:textId="77777777" w:rsidR="00036E78" w:rsidRPr="00036E78" w:rsidRDefault="00036E78" w:rsidP="00036E78">
      <w:pPr>
        <w:autoSpaceDE w:val="0"/>
        <w:autoSpaceDN w:val="0"/>
        <w:spacing w:after="0" w:line="230" w:lineRule="auto"/>
        <w:jc w:val="center"/>
        <w:rPr>
          <w:rFonts w:cs="Times New Roman"/>
          <w:lang w:eastAsia="en-US"/>
        </w:rPr>
      </w:pPr>
      <w:r w:rsidRPr="00036E78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Министерство образования Оренбургской области</w:t>
      </w:r>
    </w:p>
    <w:p w14:paraId="1DF10E1C" w14:textId="77777777" w:rsidR="00036E78" w:rsidRPr="00036E78" w:rsidRDefault="00036E78" w:rsidP="00036E78">
      <w:pPr>
        <w:autoSpaceDE w:val="0"/>
        <w:autoSpaceDN w:val="0"/>
        <w:spacing w:after="0" w:line="230" w:lineRule="auto"/>
        <w:ind w:left="709" w:right="505" w:firstLine="567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14:paraId="43B709CF" w14:textId="77777777" w:rsidR="00036E78" w:rsidRPr="00036E78" w:rsidRDefault="00036E78" w:rsidP="00036E78">
      <w:pPr>
        <w:autoSpaceDE w:val="0"/>
        <w:autoSpaceDN w:val="0"/>
        <w:spacing w:after="1376" w:line="230" w:lineRule="auto"/>
        <w:ind w:left="709" w:right="3118" w:hanging="709"/>
        <w:jc w:val="center"/>
        <w:rPr>
          <w:rFonts w:cs="Times New Roman"/>
          <w:lang w:eastAsia="en-US"/>
        </w:rPr>
      </w:pPr>
      <w:r w:rsidRPr="00036E78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                                  МОБУ "</w:t>
      </w:r>
      <w:proofErr w:type="spellStart"/>
      <w:r w:rsidRPr="00036E78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Новосергиевская</w:t>
      </w:r>
      <w:proofErr w:type="spellEnd"/>
      <w:r w:rsidRPr="00036E78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СОШ №4"</w:t>
      </w:r>
    </w:p>
    <w:tbl>
      <w:tblPr>
        <w:tblW w:w="13325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3042"/>
        <w:gridCol w:w="3660"/>
        <w:gridCol w:w="6623"/>
      </w:tblGrid>
      <w:tr w:rsidR="00036E78" w:rsidRPr="00036E78" w14:paraId="44768BF6" w14:textId="77777777" w:rsidTr="00413B76">
        <w:trPr>
          <w:trHeight w:hRule="exact" w:val="274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60002888" w14:textId="77777777" w:rsidR="00036E78" w:rsidRPr="00036E78" w:rsidRDefault="00036E78" w:rsidP="00036E78">
            <w:pPr>
              <w:autoSpaceDE w:val="0"/>
              <w:autoSpaceDN w:val="0"/>
              <w:spacing w:after="0" w:line="230" w:lineRule="auto"/>
              <w:rPr>
                <w:rFonts w:cs="Times New Roman"/>
                <w:lang w:eastAsia="en-US"/>
              </w:rPr>
            </w:pPr>
            <w:r w:rsidRPr="00036E78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РАССМОТРЕНО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14:paraId="011FDD8D" w14:textId="77777777" w:rsidR="00036E78" w:rsidRPr="00036E78" w:rsidRDefault="00036E78" w:rsidP="00036E78">
            <w:pPr>
              <w:autoSpaceDE w:val="0"/>
              <w:autoSpaceDN w:val="0"/>
              <w:spacing w:before="48" w:after="0" w:line="230" w:lineRule="auto"/>
              <w:ind w:left="476"/>
              <w:rPr>
                <w:rFonts w:cs="Times New Roman"/>
                <w:lang w:eastAsia="en-US"/>
              </w:rPr>
            </w:pPr>
            <w:r w:rsidRPr="00036E78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СОГЛАСОВАНО</w:t>
            </w:r>
          </w:p>
        </w:tc>
        <w:tc>
          <w:tcPr>
            <w:tcW w:w="6623" w:type="dxa"/>
            <w:tcMar>
              <w:left w:w="0" w:type="dxa"/>
              <w:right w:w="0" w:type="dxa"/>
            </w:tcMar>
          </w:tcPr>
          <w:p w14:paraId="3E830C2A" w14:textId="77777777" w:rsidR="00036E78" w:rsidRPr="00036E78" w:rsidRDefault="00036E78" w:rsidP="00036E78">
            <w:pPr>
              <w:autoSpaceDE w:val="0"/>
              <w:autoSpaceDN w:val="0"/>
              <w:spacing w:before="48" w:after="0" w:line="230" w:lineRule="auto"/>
              <w:ind w:left="1920"/>
              <w:rPr>
                <w:rFonts w:cs="Times New Roman"/>
                <w:lang w:eastAsia="en-US"/>
              </w:rPr>
            </w:pPr>
            <w:r w:rsidRPr="00036E78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УТВЕРЖДЕНО</w:t>
            </w:r>
          </w:p>
        </w:tc>
      </w:tr>
      <w:tr w:rsidR="00036E78" w:rsidRPr="00036E78" w14:paraId="745AAEA2" w14:textId="77777777" w:rsidTr="00413B76">
        <w:trPr>
          <w:trHeight w:hRule="exact" w:val="200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12E44678" w14:textId="77777777" w:rsidR="00036E78" w:rsidRPr="00036E78" w:rsidRDefault="00036E78" w:rsidP="00036E78">
            <w:pPr>
              <w:autoSpaceDE w:val="0"/>
              <w:autoSpaceDN w:val="0"/>
              <w:spacing w:after="0" w:line="230" w:lineRule="auto"/>
              <w:rPr>
                <w:rFonts w:cs="Times New Roman"/>
                <w:lang w:eastAsia="en-US"/>
              </w:rPr>
            </w:pPr>
            <w:r w:rsidRPr="00036E78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методическим объединением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14:paraId="5A7024DC" w14:textId="77777777" w:rsidR="00036E78" w:rsidRPr="00036E78" w:rsidRDefault="00036E78" w:rsidP="00036E78">
            <w:pPr>
              <w:autoSpaceDE w:val="0"/>
              <w:autoSpaceDN w:val="0"/>
              <w:spacing w:after="0" w:line="230" w:lineRule="auto"/>
              <w:jc w:val="center"/>
              <w:rPr>
                <w:rFonts w:cs="Times New Roman"/>
                <w:lang w:eastAsia="en-US"/>
              </w:rPr>
            </w:pPr>
            <w:r w:rsidRPr="00036E78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Заместитель директора по УВР</w:t>
            </w:r>
          </w:p>
        </w:tc>
        <w:tc>
          <w:tcPr>
            <w:tcW w:w="6623" w:type="dxa"/>
            <w:tcMar>
              <w:left w:w="0" w:type="dxa"/>
              <w:right w:w="0" w:type="dxa"/>
            </w:tcMar>
          </w:tcPr>
          <w:p w14:paraId="1B42FFC3" w14:textId="77777777" w:rsidR="00036E78" w:rsidRPr="00036E78" w:rsidRDefault="00036E78" w:rsidP="00036E78">
            <w:pPr>
              <w:autoSpaceDE w:val="0"/>
              <w:autoSpaceDN w:val="0"/>
              <w:spacing w:after="0" w:line="230" w:lineRule="auto"/>
              <w:ind w:left="332"/>
              <w:rPr>
                <w:rFonts w:cs="Times New Roman"/>
                <w:lang w:eastAsia="en-US"/>
              </w:rPr>
            </w:pPr>
            <w:r w:rsidRPr="00036E78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           Директор</w:t>
            </w:r>
          </w:p>
        </w:tc>
      </w:tr>
      <w:tr w:rsidR="00036E78" w:rsidRPr="00036E78" w14:paraId="0B2C8F12" w14:textId="77777777" w:rsidTr="00413B76">
        <w:trPr>
          <w:trHeight w:hRule="exact" w:val="400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55EA720A" w14:textId="77777777" w:rsidR="00036E78" w:rsidRPr="00036E78" w:rsidRDefault="00036E78" w:rsidP="00036E78">
            <w:pPr>
              <w:autoSpaceDE w:val="0"/>
              <w:autoSpaceDN w:val="0"/>
              <w:spacing w:after="0" w:line="230" w:lineRule="auto"/>
              <w:rPr>
                <w:rFonts w:cs="Times New Roman"/>
                <w:lang w:eastAsia="en-US"/>
              </w:rPr>
            </w:pPr>
            <w:r w:rsidRPr="00036E78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ШМО учителей начальных классов</w:t>
            </w:r>
          </w:p>
        </w:tc>
        <w:tc>
          <w:tcPr>
            <w:tcW w:w="3660" w:type="dxa"/>
            <w:vMerge w:val="restart"/>
            <w:tcMar>
              <w:left w:w="0" w:type="dxa"/>
              <w:right w:w="0" w:type="dxa"/>
            </w:tcMar>
          </w:tcPr>
          <w:p w14:paraId="1E25C6C5" w14:textId="77777777" w:rsidR="00036E78" w:rsidRPr="00036E78" w:rsidRDefault="00036E78" w:rsidP="00036E78">
            <w:pPr>
              <w:autoSpaceDE w:val="0"/>
              <w:autoSpaceDN w:val="0"/>
              <w:spacing w:before="198" w:after="0" w:line="230" w:lineRule="auto"/>
              <w:rPr>
                <w:rFonts w:cs="Times New Roman"/>
                <w:lang w:eastAsia="en-US"/>
              </w:rPr>
            </w:pPr>
            <w:r w:rsidRPr="00036E78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______________Зайцева Ю.В.</w:t>
            </w:r>
          </w:p>
        </w:tc>
        <w:tc>
          <w:tcPr>
            <w:tcW w:w="6623" w:type="dxa"/>
            <w:vMerge w:val="restart"/>
            <w:tcMar>
              <w:left w:w="0" w:type="dxa"/>
              <w:right w:w="0" w:type="dxa"/>
            </w:tcMar>
          </w:tcPr>
          <w:p w14:paraId="2A4744F1" w14:textId="77777777" w:rsidR="00036E78" w:rsidRPr="00036E78" w:rsidRDefault="00036E78" w:rsidP="00036E78">
            <w:pPr>
              <w:autoSpaceDE w:val="0"/>
              <w:autoSpaceDN w:val="0"/>
              <w:spacing w:before="198" w:after="0" w:line="230" w:lineRule="auto"/>
              <w:ind w:left="332"/>
              <w:rPr>
                <w:rFonts w:cs="Times New Roman"/>
                <w:lang w:eastAsia="en-US"/>
              </w:rPr>
            </w:pPr>
            <w:r w:rsidRPr="00036E78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       _________Муравьева И.П.</w:t>
            </w:r>
          </w:p>
        </w:tc>
      </w:tr>
      <w:tr w:rsidR="00036E78" w:rsidRPr="00036E78" w14:paraId="6DC375DB" w14:textId="77777777" w:rsidTr="00413B76">
        <w:trPr>
          <w:trHeight w:hRule="exact" w:val="116"/>
        </w:trPr>
        <w:tc>
          <w:tcPr>
            <w:tcW w:w="3042" w:type="dxa"/>
            <w:vMerge w:val="restart"/>
            <w:tcMar>
              <w:left w:w="0" w:type="dxa"/>
              <w:right w:w="0" w:type="dxa"/>
            </w:tcMar>
          </w:tcPr>
          <w:p w14:paraId="47795DE3" w14:textId="77777777" w:rsidR="00036E78" w:rsidRPr="00036E78" w:rsidRDefault="00036E78" w:rsidP="00036E78">
            <w:pPr>
              <w:autoSpaceDE w:val="0"/>
              <w:autoSpaceDN w:val="0"/>
              <w:spacing w:before="2" w:after="0" w:line="230" w:lineRule="auto"/>
              <w:rPr>
                <w:rFonts w:cs="Times New Roman"/>
                <w:lang w:eastAsia="en-US"/>
              </w:rPr>
            </w:pPr>
            <w:r w:rsidRPr="00036E78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______________</w:t>
            </w:r>
            <w:r w:rsidRPr="00036E7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036E78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__________</w:t>
            </w:r>
          </w:p>
        </w:tc>
        <w:tc>
          <w:tcPr>
            <w:tcW w:w="3660" w:type="dxa"/>
            <w:vMerge/>
          </w:tcPr>
          <w:p w14:paraId="161397B9" w14:textId="77777777" w:rsidR="00036E78" w:rsidRPr="00036E78" w:rsidRDefault="00036E78" w:rsidP="00036E78">
            <w:pPr>
              <w:rPr>
                <w:rFonts w:cs="Times New Roman"/>
                <w:lang w:eastAsia="en-US"/>
              </w:rPr>
            </w:pPr>
          </w:p>
        </w:tc>
        <w:tc>
          <w:tcPr>
            <w:tcW w:w="6623" w:type="dxa"/>
            <w:vMerge/>
          </w:tcPr>
          <w:p w14:paraId="08B047E9" w14:textId="77777777" w:rsidR="00036E78" w:rsidRPr="00036E78" w:rsidRDefault="00036E78" w:rsidP="00036E78">
            <w:pPr>
              <w:rPr>
                <w:rFonts w:cs="Times New Roman"/>
                <w:lang w:eastAsia="en-US"/>
              </w:rPr>
            </w:pPr>
          </w:p>
        </w:tc>
      </w:tr>
      <w:tr w:rsidR="00036E78" w:rsidRPr="00036E78" w14:paraId="5E5A7E9B" w14:textId="77777777" w:rsidTr="00413B76">
        <w:trPr>
          <w:trHeight w:hRule="exact" w:val="304"/>
        </w:trPr>
        <w:tc>
          <w:tcPr>
            <w:tcW w:w="3042" w:type="dxa"/>
            <w:vMerge/>
          </w:tcPr>
          <w:p w14:paraId="7E8D45F2" w14:textId="77777777" w:rsidR="00036E78" w:rsidRPr="00036E78" w:rsidRDefault="00036E78" w:rsidP="00036E78">
            <w:pPr>
              <w:rPr>
                <w:rFonts w:cs="Times New Roman"/>
                <w:lang w:eastAsia="en-US"/>
              </w:rPr>
            </w:pP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14:paraId="0CC14AA1" w14:textId="77777777" w:rsidR="00036E78" w:rsidRPr="00036E78" w:rsidRDefault="00036E78" w:rsidP="00036E78">
            <w:pPr>
              <w:autoSpaceDE w:val="0"/>
              <w:autoSpaceDN w:val="0"/>
              <w:spacing w:before="78" w:after="0" w:line="230" w:lineRule="auto"/>
              <w:rPr>
                <w:rFonts w:cs="Times New Roman"/>
                <w:lang w:eastAsia="en-US"/>
              </w:rPr>
            </w:pPr>
          </w:p>
        </w:tc>
        <w:tc>
          <w:tcPr>
            <w:tcW w:w="6623" w:type="dxa"/>
            <w:tcMar>
              <w:left w:w="0" w:type="dxa"/>
              <w:right w:w="0" w:type="dxa"/>
            </w:tcMar>
          </w:tcPr>
          <w:p w14:paraId="6E58C3C0" w14:textId="77777777" w:rsidR="00036E78" w:rsidRPr="00036E78" w:rsidRDefault="00036E78" w:rsidP="00036E78">
            <w:pPr>
              <w:autoSpaceDE w:val="0"/>
              <w:autoSpaceDN w:val="0"/>
              <w:spacing w:before="78" w:after="0" w:line="230" w:lineRule="auto"/>
              <w:ind w:left="332"/>
              <w:rPr>
                <w:rFonts w:cs="Times New Roman"/>
                <w:lang w:eastAsia="en-US"/>
              </w:rPr>
            </w:pPr>
            <w:r w:rsidRPr="00036E78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            Протокол №1</w:t>
            </w:r>
          </w:p>
        </w:tc>
      </w:tr>
      <w:tr w:rsidR="00036E78" w:rsidRPr="00036E78" w14:paraId="201885DE" w14:textId="77777777" w:rsidTr="00413B76">
        <w:trPr>
          <w:trHeight w:hRule="exact" w:val="300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50B7E2D7" w14:textId="77777777" w:rsidR="00036E78" w:rsidRPr="00036E78" w:rsidRDefault="00036E78" w:rsidP="00036E78">
            <w:pPr>
              <w:autoSpaceDE w:val="0"/>
              <w:autoSpaceDN w:val="0"/>
              <w:spacing w:after="0" w:line="230" w:lineRule="auto"/>
              <w:rPr>
                <w:rFonts w:cs="Times New Roman"/>
                <w:lang w:eastAsia="en-US"/>
              </w:rPr>
            </w:pPr>
            <w:r w:rsidRPr="00036E78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Протокол №1</w:t>
            </w:r>
          </w:p>
        </w:tc>
        <w:tc>
          <w:tcPr>
            <w:tcW w:w="3660" w:type="dxa"/>
            <w:vMerge w:val="restart"/>
            <w:tcMar>
              <w:left w:w="0" w:type="dxa"/>
              <w:right w:w="0" w:type="dxa"/>
            </w:tcMar>
          </w:tcPr>
          <w:p w14:paraId="3986267A" w14:textId="77777777" w:rsidR="00036E78" w:rsidRPr="00036E78" w:rsidRDefault="00036E78" w:rsidP="00036E78">
            <w:pPr>
              <w:autoSpaceDE w:val="0"/>
              <w:autoSpaceDN w:val="0"/>
              <w:spacing w:before="194" w:after="0" w:line="230" w:lineRule="auto"/>
              <w:ind w:left="476"/>
              <w:rPr>
                <w:rFonts w:cs="Times New Roman"/>
                <w:lang w:eastAsia="en-US"/>
              </w:rPr>
            </w:pPr>
          </w:p>
        </w:tc>
        <w:tc>
          <w:tcPr>
            <w:tcW w:w="6623" w:type="dxa"/>
            <w:vMerge w:val="restart"/>
            <w:tcMar>
              <w:left w:w="0" w:type="dxa"/>
              <w:right w:w="0" w:type="dxa"/>
            </w:tcMar>
          </w:tcPr>
          <w:p w14:paraId="6A7EDE06" w14:textId="77777777" w:rsidR="00036E78" w:rsidRPr="00036E78" w:rsidRDefault="00036E78" w:rsidP="00036E78">
            <w:pPr>
              <w:autoSpaceDE w:val="0"/>
              <w:autoSpaceDN w:val="0"/>
              <w:spacing w:before="194" w:after="0" w:line="230" w:lineRule="auto"/>
              <w:ind w:left="332"/>
              <w:rPr>
                <w:rFonts w:cs="Times New Roman"/>
                <w:lang w:eastAsia="en-US"/>
              </w:rPr>
            </w:pPr>
            <w:r w:rsidRPr="00036E78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       от "30" августа 2024 г.</w:t>
            </w:r>
          </w:p>
        </w:tc>
      </w:tr>
      <w:tr w:rsidR="00036E78" w:rsidRPr="00036E78" w14:paraId="6171279A" w14:textId="77777777" w:rsidTr="00413B76">
        <w:trPr>
          <w:trHeight w:hRule="exact" w:val="384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67D44886" w14:textId="77777777" w:rsidR="00036E78" w:rsidRPr="00036E78" w:rsidRDefault="00036E78" w:rsidP="00036E78">
            <w:pPr>
              <w:autoSpaceDE w:val="0"/>
              <w:autoSpaceDN w:val="0"/>
              <w:spacing w:before="98" w:after="0" w:line="230" w:lineRule="auto"/>
              <w:rPr>
                <w:rFonts w:cs="Times New Roman"/>
                <w:lang w:eastAsia="en-US"/>
              </w:rPr>
            </w:pPr>
            <w:r w:rsidRPr="00036E78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от "30"августа 2024 г.</w:t>
            </w:r>
          </w:p>
        </w:tc>
        <w:tc>
          <w:tcPr>
            <w:tcW w:w="3660" w:type="dxa"/>
            <w:vMerge/>
          </w:tcPr>
          <w:p w14:paraId="55EF2355" w14:textId="77777777" w:rsidR="00036E78" w:rsidRPr="00036E78" w:rsidRDefault="00036E78" w:rsidP="00036E78">
            <w:pPr>
              <w:rPr>
                <w:rFonts w:cs="Times New Roman"/>
                <w:lang w:eastAsia="en-US"/>
              </w:rPr>
            </w:pPr>
          </w:p>
        </w:tc>
        <w:tc>
          <w:tcPr>
            <w:tcW w:w="6623" w:type="dxa"/>
            <w:vMerge/>
          </w:tcPr>
          <w:p w14:paraId="522B47DF" w14:textId="77777777" w:rsidR="00036E78" w:rsidRPr="00036E78" w:rsidRDefault="00036E78" w:rsidP="00036E78">
            <w:pPr>
              <w:rPr>
                <w:rFonts w:cs="Times New Roman"/>
                <w:lang w:eastAsia="en-US"/>
              </w:rPr>
            </w:pPr>
          </w:p>
        </w:tc>
      </w:tr>
    </w:tbl>
    <w:p w14:paraId="4D0926DF" w14:textId="77777777" w:rsidR="00036E78" w:rsidRPr="00036E78" w:rsidRDefault="00036E78" w:rsidP="00036E78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</w:rPr>
      </w:pPr>
    </w:p>
    <w:p w14:paraId="73251060" w14:textId="77777777" w:rsidR="00036E78" w:rsidRPr="00036E78" w:rsidRDefault="00036E78" w:rsidP="00036E78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036E78">
        <w:rPr>
          <w:rFonts w:ascii="LiberationSerif" w:eastAsia="Times New Roman" w:hAnsi="LiberationSerif" w:cs="Times New Roman"/>
          <w:b/>
          <w:bCs/>
          <w:caps/>
        </w:rPr>
        <w:t>РАБОЧАЯ ПРОГРАММА</w:t>
      </w:r>
    </w:p>
    <w:p w14:paraId="6FF22B22" w14:textId="77777777" w:rsidR="00036E78" w:rsidRPr="00036E78" w:rsidRDefault="00036E78" w:rsidP="00036E78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6E78">
        <w:rPr>
          <w:rFonts w:ascii="Times New Roman" w:hAnsi="Times New Roman" w:cs="Times New Roman"/>
          <w:b/>
          <w:sz w:val="28"/>
          <w:szCs w:val="28"/>
          <w:lang w:eastAsia="en-US"/>
        </w:rPr>
        <w:t>общего образования</w:t>
      </w:r>
      <w:r w:rsidRPr="00036E78">
        <w:rPr>
          <w:rFonts w:ascii="Times New Roman" w:hAnsi="Times New Roman" w:cs="Times New Roman"/>
          <w:b/>
          <w:sz w:val="28"/>
          <w:szCs w:val="28"/>
          <w:lang w:eastAsia="en-US"/>
        </w:rPr>
        <w:br/>
        <w:t xml:space="preserve">обучающихся с умственной отсталостью </w:t>
      </w:r>
      <w:r w:rsidRPr="00036E78">
        <w:rPr>
          <w:rFonts w:ascii="Times New Roman" w:hAnsi="Times New Roman" w:cs="Times New Roman"/>
          <w:b/>
          <w:sz w:val="28"/>
          <w:szCs w:val="28"/>
          <w:lang w:eastAsia="en-US"/>
        </w:rPr>
        <w:br/>
        <w:t>(интеллектуальными нарушениями)</w:t>
      </w:r>
    </w:p>
    <w:p w14:paraId="386DA5B9" w14:textId="77777777" w:rsidR="00036E78" w:rsidRPr="00036E78" w:rsidRDefault="00036E78" w:rsidP="00036E78">
      <w:pPr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  <w:r w:rsidRPr="00036E78">
        <w:rPr>
          <w:rFonts w:ascii="Times New Roman" w:hAnsi="Times New Roman" w:cs="Times New Roman"/>
          <w:b/>
          <w:sz w:val="28"/>
          <w:szCs w:val="28"/>
          <w:lang w:eastAsia="en-US"/>
        </w:rPr>
        <w:t>вариант 1</w:t>
      </w:r>
    </w:p>
    <w:p w14:paraId="617B731C" w14:textId="26501286" w:rsidR="00036E78" w:rsidRPr="00036E78" w:rsidRDefault="00036E78" w:rsidP="00036E78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36E7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Рисование</w:t>
      </w:r>
      <w:r w:rsidRPr="00036E78">
        <w:rPr>
          <w:rFonts w:ascii="Times New Roman" w:hAnsi="Times New Roman" w:cs="Times New Roman"/>
          <w:b/>
          <w:sz w:val="28"/>
          <w:szCs w:val="28"/>
          <w:lang w:eastAsia="en-US"/>
        </w:rPr>
        <w:t>»</w:t>
      </w:r>
    </w:p>
    <w:p w14:paraId="57FBEF42" w14:textId="77777777" w:rsidR="00036E78" w:rsidRPr="00036E78" w:rsidRDefault="00036E78" w:rsidP="00036E78">
      <w:pPr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036E78">
        <w:rPr>
          <w:rFonts w:ascii="Times New Roman" w:hAnsi="Times New Roman" w:cs="Times New Roman"/>
          <w:b/>
          <w:sz w:val="28"/>
          <w:szCs w:val="28"/>
          <w:lang w:eastAsia="en-US"/>
        </w:rPr>
        <w:t>(для 3 класса)</w:t>
      </w:r>
    </w:p>
    <w:p w14:paraId="77169B01" w14:textId="77777777" w:rsidR="00036E78" w:rsidRPr="00036E78" w:rsidRDefault="00036E78" w:rsidP="00036E7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6E78">
        <w:rPr>
          <w:rFonts w:ascii="Times New Roman" w:eastAsia="Times New Roman" w:hAnsi="Times New Roman" w:cs="Times New Roman"/>
          <w:sz w:val="24"/>
          <w:szCs w:val="24"/>
        </w:rPr>
        <w:t>на 2024-2025 учебный год</w:t>
      </w:r>
    </w:p>
    <w:p w14:paraId="39456203" w14:textId="77777777" w:rsidR="00036E78" w:rsidRPr="00036E78" w:rsidRDefault="00036E78" w:rsidP="00036E7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5CDCF41" w14:textId="77777777" w:rsidR="00036E78" w:rsidRPr="00036E78" w:rsidRDefault="00036E78" w:rsidP="00036E7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394B300" w14:textId="77777777" w:rsidR="00036E78" w:rsidRPr="00036E78" w:rsidRDefault="00036E78" w:rsidP="00036E7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AA3DE4A" w14:textId="77777777" w:rsidR="00036E78" w:rsidRPr="00036E78" w:rsidRDefault="00036E78" w:rsidP="00036E7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2B93AE2D" w14:textId="77777777" w:rsidR="00036E78" w:rsidRPr="00036E78" w:rsidRDefault="00036E78" w:rsidP="00036E7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36E78">
        <w:rPr>
          <w:rFonts w:ascii="Times New Roman" w:eastAsia="Times New Roman" w:hAnsi="Times New Roman" w:cs="Times New Roman"/>
          <w:sz w:val="24"/>
          <w:szCs w:val="24"/>
        </w:rPr>
        <w:t>Составитель: </w:t>
      </w:r>
      <w:proofErr w:type="spellStart"/>
      <w:r w:rsidRPr="00036E78">
        <w:rPr>
          <w:rFonts w:ascii="Times New Roman" w:eastAsia="Times New Roman" w:hAnsi="Times New Roman" w:cs="Times New Roman"/>
          <w:sz w:val="24"/>
          <w:szCs w:val="24"/>
        </w:rPr>
        <w:t>Силкина</w:t>
      </w:r>
      <w:proofErr w:type="spellEnd"/>
      <w:r w:rsidRPr="00036E78">
        <w:rPr>
          <w:rFonts w:ascii="Times New Roman" w:eastAsia="Times New Roman" w:hAnsi="Times New Roman" w:cs="Times New Roman"/>
          <w:sz w:val="24"/>
          <w:szCs w:val="24"/>
        </w:rPr>
        <w:t xml:space="preserve"> Оксана Александровна</w:t>
      </w:r>
    </w:p>
    <w:p w14:paraId="5B8DC066" w14:textId="77777777" w:rsidR="00036E78" w:rsidRPr="00036E78" w:rsidRDefault="00036E78" w:rsidP="00036E7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36E78">
        <w:rPr>
          <w:rFonts w:ascii="Times New Roman" w:eastAsia="Times New Roman" w:hAnsi="Times New Roman" w:cs="Times New Roman"/>
          <w:sz w:val="24"/>
          <w:szCs w:val="24"/>
        </w:rPr>
        <w:t>Учитель начальных классов</w:t>
      </w:r>
    </w:p>
    <w:p w14:paraId="681AF0E7" w14:textId="77777777" w:rsidR="00036E78" w:rsidRPr="00036E78" w:rsidRDefault="00036E78" w:rsidP="00036E78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C98C4AD" w14:textId="77777777" w:rsidR="00036E78" w:rsidRPr="00036E78" w:rsidRDefault="00036E78" w:rsidP="00036E78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BBE1D3B" w14:textId="77777777" w:rsidR="00036E78" w:rsidRPr="00036E78" w:rsidRDefault="00036E78" w:rsidP="00036E7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7427FE" w14:textId="77777777" w:rsidR="00036E78" w:rsidRPr="00036E78" w:rsidRDefault="00036E78" w:rsidP="00036E78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6E78">
        <w:rPr>
          <w:rFonts w:ascii="Times New Roman" w:eastAsia="Times New Roman" w:hAnsi="Times New Roman" w:cs="Times New Roman"/>
          <w:sz w:val="24"/>
          <w:szCs w:val="24"/>
        </w:rPr>
        <w:t>п. Новосергиевка 2024</w:t>
      </w:r>
    </w:p>
    <w:p w14:paraId="0E2F00A9" w14:textId="77777777" w:rsidR="00036E78" w:rsidRPr="00036E78" w:rsidRDefault="00036E78" w:rsidP="00036E7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</w:rPr>
      </w:pPr>
    </w:p>
    <w:p w14:paraId="3C390E83" w14:textId="77777777" w:rsidR="00036E78" w:rsidRPr="00036E78" w:rsidRDefault="00036E78" w:rsidP="00036E7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</w:rPr>
      </w:pPr>
    </w:p>
    <w:p w14:paraId="73EE9D7D" w14:textId="77777777" w:rsidR="00036E78" w:rsidRPr="00036E78" w:rsidRDefault="00036E78" w:rsidP="00036E7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</w:rPr>
      </w:pPr>
    </w:p>
    <w:p w14:paraId="241CC5D0" w14:textId="77777777" w:rsidR="00036E78" w:rsidRPr="00036E78" w:rsidRDefault="00036E78" w:rsidP="00036E7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</w:rPr>
      </w:pPr>
    </w:p>
    <w:p w14:paraId="7EDD8AB6" w14:textId="77777777" w:rsidR="00036E78" w:rsidRPr="00036E78" w:rsidRDefault="00036E78" w:rsidP="00036E7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</w:rPr>
      </w:pPr>
    </w:p>
    <w:bookmarkEnd w:id="0"/>
    <w:p w14:paraId="525C1D3A" w14:textId="77777777" w:rsidR="003B33C7" w:rsidRDefault="003B33C7"/>
    <w:sdt>
      <w:sdtPr>
        <w:rPr>
          <w:rFonts w:ascii="Calibri" w:eastAsia="Calibri" w:hAnsi="Calibri" w:cs="Calibri"/>
          <w:color w:val="auto"/>
          <w:sz w:val="22"/>
          <w:szCs w:val="22"/>
        </w:rPr>
        <w:id w:val="-197897950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922BF73" w14:textId="0C8F7B8B" w:rsidR="00AC5F33" w:rsidRPr="00AC5F33" w:rsidRDefault="00AC5F33" w:rsidP="00AC5F33">
          <w:pPr>
            <w:pStyle w:val="af5"/>
            <w:jc w:val="center"/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</w:pPr>
          <w:r w:rsidRPr="00AC5F33"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713DF136" w14:textId="77777777" w:rsidR="00AC5F33" w:rsidRPr="00AC5F33" w:rsidRDefault="00AC5F33" w:rsidP="00AC5F33"/>
        <w:p w14:paraId="20897014" w14:textId="4A3F4B1E" w:rsidR="00AC5F33" w:rsidRPr="00AC5F33" w:rsidRDefault="00AC5F33" w:rsidP="00AC5F33">
          <w:pPr>
            <w:pStyle w:val="12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AC5F33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AC5F33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C5F33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079138" w:history="1">
            <w:r w:rsidRPr="00AC5F33">
              <w:rPr>
                <w:rStyle w:val="af4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I.</w:t>
            </w:r>
            <w:r w:rsidRPr="00AC5F3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AC5F33">
              <w:rPr>
                <w:rStyle w:val="af4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ПОЯСНИТЕЛЬНАЯ ЗАПИСКА</w:t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_Toc144079138 \h </w:instrText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39D861B" w14:textId="3AE7E0FB" w:rsidR="00AC5F33" w:rsidRPr="00AC5F33" w:rsidRDefault="000E38F1" w:rsidP="00AC5F33">
          <w:pPr>
            <w:pStyle w:val="12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079139" w:history="1">
            <w:r w:rsidR="00AC5F33" w:rsidRPr="00AC5F33">
              <w:rPr>
                <w:rStyle w:val="af4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II.</w:t>
            </w:r>
            <w:r w:rsidR="00AC5F33" w:rsidRPr="00AC5F3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AC5F33" w:rsidRPr="00AC5F33">
              <w:rPr>
                <w:rStyle w:val="af4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СОДЕРЖАНИЕ ОБУЧЕНИЯ</w:t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_Toc144079139 \h </w:instrText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D2EA7A7" w14:textId="31A2510D" w:rsidR="00AC5F33" w:rsidRPr="00AC5F33" w:rsidRDefault="000E38F1" w:rsidP="00AC5F33">
          <w:pPr>
            <w:pStyle w:val="21"/>
            <w:tabs>
              <w:tab w:val="left" w:pos="440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079140" w:history="1">
            <w:r w:rsidR="00AC5F33" w:rsidRPr="00AC5F33">
              <w:rPr>
                <w:rStyle w:val="af4"/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  <w:t>III.</w:t>
            </w:r>
            <w:r w:rsidR="00AC5F33" w:rsidRPr="00AC5F3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AC5F33" w:rsidRPr="00AC5F33">
              <w:rPr>
                <w:rStyle w:val="af4"/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  <w:t>ПЛАНИРУЕМЫЕ РЕЗУЛЬТАТЫ</w:t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_Toc144079140 \h </w:instrText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1E29672" w14:textId="4893A519" w:rsidR="00AC5F33" w:rsidRPr="00AC5F33" w:rsidRDefault="000E38F1" w:rsidP="00AC5F33">
          <w:pPr>
            <w:pStyle w:val="12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079141" w:history="1">
            <w:r w:rsidR="00AC5F33" w:rsidRPr="00AC5F33">
              <w:rPr>
                <w:rStyle w:val="af4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IV.</w:t>
            </w:r>
            <w:r w:rsidR="00AC5F33" w:rsidRPr="00AC5F3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AC5F33" w:rsidRPr="00AC5F33">
              <w:rPr>
                <w:rStyle w:val="af4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ТЕМАТИЧЕСКОЕ ПЛАНИРОВАНИЕ</w:t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_Toc144079141 \h </w:instrText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517855B" w14:textId="63319E99" w:rsidR="00AC5F33" w:rsidRDefault="00AC5F33" w:rsidP="00AC5F33">
          <w:pPr>
            <w:tabs>
              <w:tab w:val="left" w:pos="440"/>
            </w:tabs>
            <w:spacing w:line="360" w:lineRule="auto"/>
          </w:pPr>
          <w:r w:rsidRPr="00AC5F33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010B812A" w14:textId="77777777" w:rsidR="003B33C7" w:rsidRDefault="003B33C7"/>
    <w:p w14:paraId="3166DE95" w14:textId="77777777" w:rsidR="003B33C7" w:rsidRDefault="000E38F1">
      <w:pPr>
        <w:pStyle w:val="1"/>
        <w:numPr>
          <w:ilvl w:val="0"/>
          <w:numId w:val="3"/>
        </w:numPr>
        <w:spacing w:before="0" w:after="0"/>
        <w:ind w:left="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bookmarkStart w:id="1" w:name="_Toc144079138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1"/>
    </w:p>
    <w:p w14:paraId="5275C80E" w14:textId="77777777" w:rsidR="003B33C7" w:rsidRDefault="003B33C7"/>
    <w:p w14:paraId="0B88A2D5" w14:textId="77777777" w:rsidR="003B33C7" w:rsidRDefault="000E38F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Рабочая программа по учебному предмету «Рисование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(и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зобразительное искусство)» составлена на основе Федеральной адаптированной основной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обще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я России от 24.11.2022г. № 1026 (</w:t>
      </w:r>
      <w:hyperlink r:id="rId9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</w:r>
    </w:p>
    <w:p w14:paraId="13DB8A2B" w14:textId="77777777" w:rsidR="003B33C7" w:rsidRDefault="000E38F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потребностей, а также индивидуальных особенностей и возможностей.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Учебный предмет «Рисование </w:t>
      </w:r>
      <w:r>
        <w:rPr>
          <w:rFonts w:ascii="Times New Roman" w:eastAsia="Times New Roman" w:hAnsi="Times New Roman" w:cs="Times New Roman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относится к предметной области «Искусство»</w:t>
      </w:r>
      <w:r>
        <w:rPr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является обязательной частью учебного плана. Рабочая программа по учебному предмету «Рис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 3 классе рассчитана на 34 учебные недели и составляет  34 часа в год (1 час в неделю).</w:t>
      </w:r>
    </w:p>
    <w:p w14:paraId="68503D5B" w14:textId="77777777" w:rsidR="003B33C7" w:rsidRDefault="000E38F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льное искусство)».</w:t>
      </w:r>
    </w:p>
    <w:p w14:paraId="694EAC90" w14:textId="77777777" w:rsidR="003B33C7" w:rsidRDefault="000E38F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обучения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Arial" w:eastAsia="Arial" w:hAnsi="Arial" w:cs="Arial"/>
          <w:color w:val="000000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искусстве,  а также формирование э</w:t>
      </w:r>
      <w:r>
        <w:rPr>
          <w:rFonts w:ascii="Times New Roman" w:eastAsia="Times New Roman" w:hAnsi="Times New Roman" w:cs="Times New Roman"/>
          <w:sz w:val="28"/>
          <w:szCs w:val="28"/>
        </w:rPr>
        <w:t>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развитие зрительного восприятия формы, величины, конструкции, цвета предмета, его положения в пространстве,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 также адекватного отображения его в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рисунке, аппликации, лепке; развитии умения пользоваться полученными практическими навыками в повседневной жизни.</w:t>
      </w:r>
    </w:p>
    <w:p w14:paraId="0A3F0EB8" w14:textId="77777777" w:rsidR="003B33C7" w:rsidRDefault="000E38F1">
      <w:pPr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  <w:r>
        <w:rPr>
          <w:color w:val="000000"/>
          <w:sz w:val="24"/>
          <w:szCs w:val="24"/>
        </w:rPr>
        <w:t xml:space="preserve"> </w:t>
      </w:r>
    </w:p>
    <w:p w14:paraId="30246CBB" w14:textId="77777777" w:rsidR="003B33C7" w:rsidRDefault="000E38F1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изобразительному искусству;</w:t>
      </w:r>
    </w:p>
    <w:p w14:paraId="006C0B25" w14:textId="77777777" w:rsidR="003B33C7" w:rsidRDefault="000E38F1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значения изобразительного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искусства в жизни человека;</w:t>
      </w:r>
    </w:p>
    <w:p w14:paraId="4BF42950" w14:textId="77777777" w:rsidR="003B33C7" w:rsidRDefault="000E38F1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в детях эстетического чувства и понимания красоты окружающего мира, художественного вкуса;</w:t>
      </w:r>
    </w:p>
    <w:p w14:paraId="70E1B59B" w14:textId="77777777" w:rsidR="003B33C7" w:rsidRDefault="000E38F1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знаний о видах и жанрах изобразительного искусства. Расширение художественно-эстетического кругозор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</w:p>
    <w:p w14:paraId="1E00F4EB" w14:textId="77777777" w:rsidR="003B33C7" w:rsidRDefault="000E38F1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эмоционального восприятия произведений искусства, умения анализировать их содержание и формулировать свое мнение о них;</w:t>
      </w:r>
    </w:p>
    <w:p w14:paraId="25C0ADB8" w14:textId="77777777" w:rsidR="003B33C7" w:rsidRDefault="000E38F1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знаний элементарных основ реалистического рисунка;</w:t>
      </w:r>
    </w:p>
    <w:p w14:paraId="6BD53738" w14:textId="77777777" w:rsidR="003B33C7" w:rsidRDefault="000E38F1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изобразительным техникам и приемам с использованием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различных материалов, инструментов и приспособлений, в том числе работа в нетрадиционных техниках;</w:t>
      </w:r>
    </w:p>
    <w:p w14:paraId="6DB45534" w14:textId="77777777" w:rsidR="003B33C7" w:rsidRDefault="000E38F1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разным видам изобразительной деятельности (рисованию, лепке, аппликации)</w:t>
      </w:r>
    </w:p>
    <w:p w14:paraId="3A35A174" w14:textId="77777777" w:rsidR="003B33C7" w:rsidRDefault="000E38F1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правилам и законам композиции,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построениям орнамент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и др., применяемым в разных видах изобразительной деятельности;</w:t>
      </w:r>
    </w:p>
    <w:p w14:paraId="367FB8D5" w14:textId="77777777" w:rsidR="003B33C7" w:rsidRDefault="000E38F1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создавать простейшие художественные образы с натуры и по образцу, памяти, представлению и воображению;</w:t>
      </w:r>
    </w:p>
    <w:p w14:paraId="5CE2871D" w14:textId="77777777" w:rsidR="003B33C7" w:rsidRDefault="000E38F1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умения согласованно и продуктивно работать в группах, 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полняя определенный этап работы, для получения результата общей изобразительной деятельности (коллективное рисование, коллективная аппликация).</w:t>
      </w:r>
    </w:p>
    <w:p w14:paraId="7966452A" w14:textId="77777777" w:rsidR="003B33C7" w:rsidRDefault="000E38F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 3 классе определяет следующие 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адачи:</w:t>
      </w:r>
    </w:p>
    <w:p w14:paraId="63785018" w14:textId="77777777" w:rsidR="003B33C7" w:rsidRDefault="000E38F1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восприятия цвета предметов и явлений в окружающей природной среде;</w:t>
      </w:r>
    </w:p>
    <w:p w14:paraId="19A5A208" w14:textId="77777777" w:rsidR="003B33C7" w:rsidRDefault="000E38F1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изображать увиденное цветными и ахроматическими художественными материалами;</w:t>
      </w:r>
    </w:p>
    <w:p w14:paraId="0245C34F" w14:textId="77777777" w:rsidR="003B33C7" w:rsidRDefault="000E38F1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анализировать форму, строение (конструкционные особеннос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ти) объекта наблюдения, выделение в нем частей, определение пропорций, видение объекта целостно, затем его изображение, передавая относительное сходство;</w:t>
      </w:r>
    </w:p>
    <w:p w14:paraId="49625C3B" w14:textId="77777777" w:rsidR="003B33C7" w:rsidRDefault="000E38F1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 обучению некоторым правилам работы над композицией;</w:t>
      </w:r>
    </w:p>
    <w:p w14:paraId="5D79158E" w14:textId="77777777" w:rsidR="003B33C7" w:rsidRDefault="000E38F1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более углубленному восприят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 некоторых произведений изобразительного искусства, сопутствующих теме определенного урока, и декоративно-прикладного искусства, являющихся темой занятия.</w:t>
      </w:r>
    </w:p>
    <w:p w14:paraId="3D2A9603" w14:textId="77777777" w:rsidR="003B33C7" w:rsidRDefault="003B33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5C9C456" w14:textId="77777777" w:rsidR="003B33C7" w:rsidRDefault="000E38F1">
      <w:pPr>
        <w:pStyle w:val="1"/>
        <w:numPr>
          <w:ilvl w:val="0"/>
          <w:numId w:val="2"/>
        </w:numPr>
        <w:spacing w:before="0" w:after="0"/>
        <w:ind w:left="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bookmarkStart w:id="2" w:name="_Toc144079139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2"/>
    </w:p>
    <w:p w14:paraId="487DE983" w14:textId="77777777" w:rsidR="003B33C7" w:rsidRDefault="000E38F1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изобразительному искусству в 3 классе способствует дальнейшему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формированию у обучающихся базы для творческой деятельности (расширяется опыт относительных полных и точных представлений о предметном мире и явлениях окружающей действительности и способов изображения увиденного)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развивается способность изображать предме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с натуры, выполнять задания декоративного характера или на заданные темы, которые требуют привлечения определенных творческих усилий.</w:t>
      </w:r>
    </w:p>
    <w:p w14:paraId="2174315D" w14:textId="77777777" w:rsidR="003B33C7" w:rsidRDefault="000E38F1">
      <w:pPr>
        <w:pBdr>
          <w:top w:val="nil"/>
          <w:left w:val="nil"/>
          <w:bottom w:val="nil"/>
          <w:right w:val="nil"/>
          <w:between w:val="nil"/>
        </w:pBdr>
        <w:spacing w:before="280"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9"/>
        <w:tblW w:w="928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9"/>
        <w:gridCol w:w="4824"/>
        <w:gridCol w:w="1915"/>
        <w:gridCol w:w="1928"/>
      </w:tblGrid>
      <w:tr w:rsidR="003B33C7" w14:paraId="1333CB1E" w14:textId="77777777">
        <w:trPr>
          <w:trHeight w:val="413"/>
          <w:jc w:val="center"/>
        </w:trPr>
        <w:tc>
          <w:tcPr>
            <w:tcW w:w="619" w:type="dxa"/>
          </w:tcPr>
          <w:p w14:paraId="01969069" w14:textId="77777777" w:rsidR="003B33C7" w:rsidRDefault="000E38F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082EB489" w14:textId="77777777" w:rsidR="003B33C7" w:rsidRDefault="000E38F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24" w:type="dxa"/>
            <w:vAlign w:val="center"/>
          </w:tcPr>
          <w:p w14:paraId="02D09B94" w14:textId="77777777" w:rsidR="003B33C7" w:rsidRDefault="000E38F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915" w:type="dxa"/>
            <w:vAlign w:val="center"/>
          </w:tcPr>
          <w:p w14:paraId="17ED3766" w14:textId="77777777" w:rsidR="003B33C7" w:rsidRDefault="000E38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1928" w:type="dxa"/>
            <w:vAlign w:val="center"/>
          </w:tcPr>
          <w:p w14:paraId="02730FDA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3B33C7" w14:paraId="4DEAE61F" w14:textId="77777777">
        <w:trPr>
          <w:trHeight w:val="270"/>
          <w:jc w:val="center"/>
        </w:trPr>
        <w:tc>
          <w:tcPr>
            <w:tcW w:w="619" w:type="dxa"/>
          </w:tcPr>
          <w:p w14:paraId="45040079" w14:textId="77777777" w:rsidR="003B33C7" w:rsidRDefault="000E38F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824" w:type="dxa"/>
          </w:tcPr>
          <w:p w14:paraId="45930E7E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«Обучение композиционной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деятельности»</w:t>
            </w:r>
          </w:p>
        </w:tc>
        <w:tc>
          <w:tcPr>
            <w:tcW w:w="1915" w:type="dxa"/>
          </w:tcPr>
          <w:p w14:paraId="359FC28E" w14:textId="77777777" w:rsidR="003B33C7" w:rsidRDefault="000E38F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28" w:type="dxa"/>
          </w:tcPr>
          <w:p w14:paraId="4CF77FB3" w14:textId="77777777" w:rsidR="003B33C7" w:rsidRDefault="000E38F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B33C7" w14:paraId="15ED0CBE" w14:textId="77777777">
        <w:trPr>
          <w:trHeight w:val="270"/>
          <w:jc w:val="center"/>
        </w:trPr>
        <w:tc>
          <w:tcPr>
            <w:tcW w:w="619" w:type="dxa"/>
          </w:tcPr>
          <w:p w14:paraId="478B02E9" w14:textId="77777777" w:rsidR="003B33C7" w:rsidRDefault="000E38F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824" w:type="dxa"/>
          </w:tcPr>
          <w:p w14:paraId="3AFB81B5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«Развитие у учащихся умений воспринимать и изображать форму предметов, пропорции и конструкцию»</w:t>
            </w:r>
          </w:p>
        </w:tc>
        <w:tc>
          <w:tcPr>
            <w:tcW w:w="1915" w:type="dxa"/>
          </w:tcPr>
          <w:p w14:paraId="5DABC728" w14:textId="77777777" w:rsidR="003B33C7" w:rsidRDefault="000E38F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8" w:type="dxa"/>
          </w:tcPr>
          <w:p w14:paraId="22043189" w14:textId="77777777" w:rsidR="003B33C7" w:rsidRDefault="000E38F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B33C7" w14:paraId="4DA489CA" w14:textId="77777777">
        <w:trPr>
          <w:trHeight w:val="270"/>
          <w:jc w:val="center"/>
        </w:trPr>
        <w:tc>
          <w:tcPr>
            <w:tcW w:w="619" w:type="dxa"/>
          </w:tcPr>
          <w:p w14:paraId="420EA2CD" w14:textId="77777777" w:rsidR="003B33C7" w:rsidRDefault="000E38F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824" w:type="dxa"/>
          </w:tcPr>
          <w:p w14:paraId="46885AC7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«Развитие у учащихся восприятия цвета предметов и формирование умений переливать его в живописи»</w:t>
            </w:r>
          </w:p>
        </w:tc>
        <w:tc>
          <w:tcPr>
            <w:tcW w:w="1915" w:type="dxa"/>
          </w:tcPr>
          <w:p w14:paraId="780F68FE" w14:textId="77777777" w:rsidR="003B33C7" w:rsidRDefault="000E38F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28" w:type="dxa"/>
          </w:tcPr>
          <w:p w14:paraId="023BDD46" w14:textId="77777777" w:rsidR="003B33C7" w:rsidRDefault="000E38F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B33C7" w14:paraId="5D4B83C3" w14:textId="77777777">
        <w:trPr>
          <w:trHeight w:val="285"/>
          <w:jc w:val="center"/>
        </w:trPr>
        <w:tc>
          <w:tcPr>
            <w:tcW w:w="5443" w:type="dxa"/>
            <w:gridSpan w:val="2"/>
          </w:tcPr>
          <w:p w14:paraId="3C46EF8A" w14:textId="77777777" w:rsidR="003B33C7" w:rsidRDefault="000E38F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15" w:type="dxa"/>
          </w:tcPr>
          <w:p w14:paraId="086053DB" w14:textId="77777777" w:rsidR="003B33C7" w:rsidRDefault="000E38F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28" w:type="dxa"/>
          </w:tcPr>
          <w:p w14:paraId="727DC069" w14:textId="77777777" w:rsidR="003B33C7" w:rsidRDefault="000E38F1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14:paraId="4CDF2D96" w14:textId="77777777" w:rsidR="003B33C7" w:rsidRDefault="003B33C7">
      <w:pPr>
        <w:spacing w:line="360" w:lineRule="auto"/>
      </w:pPr>
    </w:p>
    <w:p w14:paraId="5482FCE4" w14:textId="4319D695" w:rsidR="00912450" w:rsidRDefault="00912450" w:rsidP="00912450">
      <w:r>
        <w:br w:type="page"/>
      </w:r>
    </w:p>
    <w:p w14:paraId="7E8562C7" w14:textId="21F9BCA3" w:rsidR="00912450" w:rsidRPr="00912450" w:rsidRDefault="00912450" w:rsidP="00912450">
      <w:pPr>
        <w:pStyle w:val="2"/>
        <w:numPr>
          <w:ilvl w:val="0"/>
          <w:numId w:val="2"/>
        </w:numPr>
        <w:jc w:val="center"/>
        <w:rPr>
          <w:rFonts w:ascii="Times New Roman" w:hAnsi="Times New Roman" w:cs="Times New Roman"/>
          <w:i w:val="0"/>
          <w:iCs w:val="0"/>
        </w:rPr>
      </w:pPr>
      <w:bookmarkStart w:id="3" w:name="_Toc144079140"/>
      <w:r w:rsidRPr="00912450">
        <w:rPr>
          <w:rFonts w:ascii="Times New Roman" w:hAnsi="Times New Roman" w:cs="Times New Roman"/>
          <w:i w:val="0"/>
          <w:iCs w:val="0"/>
        </w:rPr>
        <w:lastRenderedPageBreak/>
        <w:t>ПЛАНИРУЕМЫЕ РЕЗУЛЬТАТЫ</w:t>
      </w:r>
      <w:bookmarkEnd w:id="3"/>
    </w:p>
    <w:p w14:paraId="5E2B62AE" w14:textId="532B6F4C" w:rsidR="00912450" w:rsidRDefault="00912450" w:rsidP="00912450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Личностные: </w:t>
      </w:r>
    </w:p>
    <w:p w14:paraId="417586C0" w14:textId="77777777" w:rsidR="00912450" w:rsidRDefault="00912450" w:rsidP="0091245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себя как ученика, формирование интереса (мотивации) к обучению;</w:t>
      </w:r>
    </w:p>
    <w:p w14:paraId="54BF4FE9" w14:textId="77777777" w:rsidR="00912450" w:rsidRDefault="00912450" w:rsidP="00912450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уважительного отношения к иному мнению, истории и культуре других народов;</w:t>
      </w:r>
    </w:p>
    <w:p w14:paraId="4A698785" w14:textId="77777777" w:rsidR="00912450" w:rsidRDefault="00912450" w:rsidP="00912450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4D80C60B" w14:textId="77777777" w:rsidR="00912450" w:rsidRDefault="00912450" w:rsidP="00912450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принятие и освоение социальной роли обучающегося, проявление социальных мотивов учебной деятельности;</w:t>
      </w:r>
    </w:p>
    <w:p w14:paraId="603A6DD5" w14:textId="77777777" w:rsidR="00912450" w:rsidRDefault="00912450" w:rsidP="00912450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эстетических потребностей, ценностей, чувств.</w:t>
      </w:r>
    </w:p>
    <w:p w14:paraId="3C947C6A" w14:textId="4AEA2A4F" w:rsidR="00912450" w:rsidRDefault="00912450" w:rsidP="00912450">
      <w:pPr>
        <w:spacing w:before="240"/>
        <w:ind w:left="709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Предметные:</w:t>
      </w:r>
    </w:p>
    <w:p w14:paraId="2775C7E6" w14:textId="77777777"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Минимальный уровень: </w:t>
      </w:r>
    </w:p>
    <w:p w14:paraId="6C8290C7" w14:textId="77777777"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материалы для рисования, аппликации, лепки;</w:t>
      </w:r>
    </w:p>
    <w:p w14:paraId="67F91468" w14:textId="77777777"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предметы (с помощью опорных точек, по шаблону);</w:t>
      </w:r>
    </w:p>
    <w:p w14:paraId="5990CC32" w14:textId="77777777"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простым карандашом различные виды линий;</w:t>
      </w:r>
    </w:p>
    <w:p w14:paraId="22F68204" w14:textId="77777777"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художественных материалов, инструментов и приспособлений; их назначения, правил обращения;</w:t>
      </w:r>
    </w:p>
    <w:p w14:paraId="65E6A3D9" w14:textId="77777777"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организовывать рабочее место в зависимости от характера выполняемой работы под контролем учителя;</w:t>
      </w:r>
    </w:p>
    <w:p w14:paraId="5C28B836" w14:textId="77777777"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владеть некоторыми приемами лепки (раскатывание, сплющивание,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отщипывание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и аппликации (вырезание и наклеивание);</w:t>
      </w:r>
    </w:p>
    <w:p w14:paraId="212FDD8A" w14:textId="77777777"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правильно передавать цвет изображаемого объекта.</w:t>
      </w:r>
    </w:p>
    <w:p w14:paraId="4452BC84" w14:textId="77777777"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3516F570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 работе художника, ее особенностях;</w:t>
      </w:r>
    </w:p>
    <w:p w14:paraId="4CD2893A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части конструкции изображаемого предмета;</w:t>
      </w:r>
    </w:p>
    <w:p w14:paraId="43E7511C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иметь представление о приемах передачи глубины пространства (загораживании одних предметов другими, зрительном уменьшении их по сравнению с расположенными вблизи);</w:t>
      </w:r>
    </w:p>
    <w:p w14:paraId="1C1F6D40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рассказывать, что изображено на картине, перечислять характерные признаки изображаемого времени года</w:t>
      </w:r>
    </w:p>
    <w:p w14:paraId="7CAEEE10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требования к композиции изображения на листе бумаги;</w:t>
      </w:r>
    </w:p>
    <w:p w14:paraId="5DEFD665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предметы самостоятельно от руки;</w:t>
      </w:r>
    </w:p>
    <w:p w14:paraId="5500C0D3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передавать основные смысловые связи в несложном рисунке;</w:t>
      </w:r>
    </w:p>
    <w:p w14:paraId="18F23A38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в технике аппликации узоры в полосе, достигая ритма повторением и чередованием формы и цвета;</w:t>
      </w:r>
    </w:p>
    <w:p w14:paraId="1FB02879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некоторых народных и национальных промыслов (Каргополь);</w:t>
      </w:r>
    </w:p>
    <w:p w14:paraId="440D714A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выразительные средства изобразительного искусства: изобразительная поверхность, точка, линия, штриховка, контур, пятно, цвет и др.;</w:t>
      </w:r>
    </w:p>
    <w:p w14:paraId="52BFFAB9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следовать при выполнении работы инструкциям учителя;</w:t>
      </w:r>
    </w:p>
    <w:p w14:paraId="2A02790E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приемы  работы карандашом, гуашью, акварельными красками;</w:t>
      </w:r>
    </w:p>
    <w:p w14:paraId="3BEACC80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с натуры и по памяти после предварительных наблюдений, передавать все признаки и свойства изображаемого объекта;</w:t>
      </w:r>
    </w:p>
    <w:p w14:paraId="39B4301A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результаты собственной изобразительной деятельности и деятельности одноклассников (красиво, некрасиво, аккуратно, похоже на образец).</w:t>
      </w:r>
    </w:p>
    <w:p w14:paraId="50A63AF9" w14:textId="24503E3D" w:rsidR="00912450" w:rsidRDefault="00912450" w:rsidP="0091245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Система оценки достижений</w:t>
      </w:r>
    </w:p>
    <w:p w14:paraId="14314105" w14:textId="77777777"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40981922" w14:textId="77777777" w:rsidR="00912450" w:rsidRDefault="00912450" w:rsidP="0091245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баллов - нет фиксируемой динамики; </w:t>
      </w:r>
    </w:p>
    <w:p w14:paraId="26090FA9" w14:textId="77777777" w:rsidR="00912450" w:rsidRDefault="00912450" w:rsidP="0091245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1 балл - минимальная динамика; </w:t>
      </w:r>
    </w:p>
    <w:p w14:paraId="44AA85DC" w14:textId="77777777" w:rsidR="00912450" w:rsidRDefault="00912450" w:rsidP="0091245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балла - удовлетворительная динамика; </w:t>
      </w:r>
    </w:p>
    <w:p w14:paraId="5CDE1CFD" w14:textId="77777777" w:rsidR="00912450" w:rsidRDefault="00912450" w:rsidP="0091245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балла - значительная динамика. </w:t>
      </w:r>
    </w:p>
    <w:p w14:paraId="5336F566" w14:textId="77777777"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«5» — уровень выполнения требований высокий, отсутствуют ошибки в разработке композиции, работа отличается грамотно продуманной цветовой гаммой, все объекты связаны между собой, правильно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изученные техники рисования. Работа выполнена в заданное время, самостоятельно, с соблюдением технологической последовательности, качественно и творчески.</w:t>
      </w:r>
    </w:p>
    <w:p w14:paraId="7E7121CB" w14:textId="77777777"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«4» — </w:t>
      </w:r>
      <w:r>
        <w:rPr>
          <w:rFonts w:ascii="Times New Roman" w:eastAsia="Times New Roman" w:hAnsi="Times New Roman" w:cs="Times New Roman"/>
          <w:sz w:val="28"/>
          <w:szCs w:val="28"/>
        </w:rPr>
        <w:t>уровень выполнения требований достаточный при выявлении  у обучающегося незначительных ошибок в разработке композиции, нарушений в передаче пропорций и размеров; при этом обучающийся после с небольшой подсказки учителя может самостоятельно исправить ошибки. Работа выполнена в заданное время, самостоятельно.</w:t>
      </w:r>
    </w:p>
    <w:p w14:paraId="552A5D7C" w14:textId="77777777"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«3» —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допускает отдельные ошибки; работа не выполнена в заданное время, с нарушением технологической последовательности.</w:t>
      </w:r>
    </w:p>
    <w:p w14:paraId="555137E3" w14:textId="77777777"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«2» - не ставится.</w:t>
      </w:r>
    </w:p>
    <w:p w14:paraId="5149EA3E" w14:textId="77777777" w:rsidR="00912450" w:rsidRDefault="00912450" w:rsidP="00912450"/>
    <w:p w14:paraId="41D95CB0" w14:textId="77777777" w:rsidR="00912450" w:rsidRDefault="00912450" w:rsidP="00912450"/>
    <w:p w14:paraId="350AC75A" w14:textId="77777777" w:rsidR="00912450" w:rsidRPr="00912450" w:rsidRDefault="00912450" w:rsidP="00912450">
      <w:pPr>
        <w:sectPr w:rsidR="00912450" w:rsidRPr="00912450">
          <w:headerReference w:type="default" r:id="rId10"/>
          <w:footerReference w:type="default" r:id="rId11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798E96AB" w14:textId="77777777" w:rsidR="003B33C7" w:rsidRDefault="000E38F1">
      <w:pPr>
        <w:pStyle w:val="1"/>
        <w:numPr>
          <w:ilvl w:val="0"/>
          <w:numId w:val="2"/>
        </w:numPr>
        <w:ind w:left="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4" w:name="_Toc144079141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4"/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tbl>
      <w:tblPr>
        <w:tblStyle w:val="afa"/>
        <w:tblW w:w="13891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268"/>
        <w:gridCol w:w="708"/>
        <w:gridCol w:w="3402"/>
        <w:gridCol w:w="3544"/>
        <w:gridCol w:w="3402"/>
      </w:tblGrid>
      <w:tr w:rsidR="003B33C7" w14:paraId="59596FCC" w14:textId="77777777" w:rsidTr="00912450">
        <w:trPr>
          <w:cantSplit/>
          <w:trHeight w:val="517"/>
        </w:trPr>
        <w:tc>
          <w:tcPr>
            <w:tcW w:w="567" w:type="dxa"/>
            <w:vMerge w:val="restart"/>
            <w:vAlign w:val="center"/>
          </w:tcPr>
          <w:p w14:paraId="6E370931" w14:textId="77777777" w:rsidR="003B33C7" w:rsidRDefault="000E38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14:paraId="50688C5E" w14:textId="77777777" w:rsidR="003B33C7" w:rsidRDefault="000E38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14:paraId="55DDDDD2" w14:textId="77777777" w:rsidR="003B33C7" w:rsidRDefault="000E38F1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vMerge w:val="restart"/>
            <w:vAlign w:val="center"/>
          </w:tcPr>
          <w:p w14:paraId="3B939BCE" w14:textId="77777777" w:rsidR="003B33C7" w:rsidRDefault="000E38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содержание</w:t>
            </w:r>
          </w:p>
        </w:tc>
        <w:tc>
          <w:tcPr>
            <w:tcW w:w="6946" w:type="dxa"/>
            <w:gridSpan w:val="2"/>
          </w:tcPr>
          <w:p w14:paraId="28CCF17F" w14:textId="77777777" w:rsidR="003B33C7" w:rsidRDefault="000E38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3B33C7" w14:paraId="0B7E2C46" w14:textId="77777777">
        <w:trPr>
          <w:cantSplit/>
          <w:trHeight w:val="517"/>
        </w:trPr>
        <w:tc>
          <w:tcPr>
            <w:tcW w:w="567" w:type="dxa"/>
            <w:vMerge/>
            <w:vAlign w:val="center"/>
          </w:tcPr>
          <w:p w14:paraId="5722DD12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6F87CDF5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14:paraId="47F528B7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2327BFEF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6FB0A4B" w14:textId="77777777" w:rsidR="003B33C7" w:rsidRDefault="000E38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402" w:type="dxa"/>
          </w:tcPr>
          <w:p w14:paraId="27C6AA40" w14:textId="77777777" w:rsidR="003B33C7" w:rsidRDefault="000E38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Достаточный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уровень</w:t>
            </w:r>
          </w:p>
        </w:tc>
      </w:tr>
      <w:tr w:rsidR="003B33C7" w14:paraId="56B53288" w14:textId="77777777">
        <w:trPr>
          <w:cantSplit/>
          <w:trHeight w:val="2018"/>
        </w:trPr>
        <w:tc>
          <w:tcPr>
            <w:tcW w:w="567" w:type="dxa"/>
          </w:tcPr>
          <w:p w14:paraId="027536CD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14:paraId="65C400E1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Рисование осенних листьев</w:t>
            </w:r>
          </w:p>
        </w:tc>
        <w:tc>
          <w:tcPr>
            <w:tcW w:w="708" w:type="dxa"/>
          </w:tcPr>
          <w:p w14:paraId="2B62B09A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14:paraId="041DCDE7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названий художественных материалов и инструментов –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карандаши, бумага, ластик, точилка для карандашей, ножницы, краска гуашь, кисть, палитра.</w:t>
            </w:r>
          </w:p>
          <w:p w14:paraId="0670D51D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Организация рабочего места.</w:t>
            </w:r>
          </w:p>
          <w:p w14:paraId="31AC63DF" w14:textId="77777777" w:rsidR="003B33C7" w:rsidRDefault="000E38F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Повторение цветов.</w:t>
            </w:r>
          </w:p>
          <w:p w14:paraId="3D802D8A" w14:textId="77777777" w:rsidR="003B33C7" w:rsidRDefault="000E3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Рисование осенних листьев</w:t>
            </w:r>
          </w:p>
        </w:tc>
        <w:tc>
          <w:tcPr>
            <w:tcW w:w="3544" w:type="dxa"/>
          </w:tcPr>
          <w:p w14:paraId="795FE491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Называют художественные материалы и инструменты по вопросам  учителя.</w:t>
            </w:r>
          </w:p>
          <w:p w14:paraId="6ED07BEB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 помощью учителя прави</w:t>
            </w: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льно располагают материалы для рисования на столе.</w:t>
            </w:r>
          </w:p>
          <w:p w14:paraId="4F2EE047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Обводят листья по шаблону.</w:t>
            </w:r>
          </w:p>
          <w:p w14:paraId="545EF203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Стараются раскрашивать, не выходя за контуры</w:t>
            </w:r>
          </w:p>
        </w:tc>
        <w:tc>
          <w:tcPr>
            <w:tcW w:w="3402" w:type="dxa"/>
          </w:tcPr>
          <w:p w14:paraId="59773E58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Пользуются художественными материалами.</w:t>
            </w:r>
          </w:p>
          <w:p w14:paraId="4E9FAD54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Располагают материалы для рисования на столе.</w:t>
            </w:r>
          </w:p>
          <w:p w14:paraId="5EC956EA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Следят за правильным захватом карандаша в руке.</w:t>
            </w:r>
          </w:p>
          <w:p w14:paraId="6D184252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Самостоятельно рисуют , раскрашивают осенние листья по образцу</w:t>
            </w:r>
          </w:p>
        </w:tc>
      </w:tr>
      <w:tr w:rsidR="003B33C7" w14:paraId="0156A35D" w14:textId="77777777">
        <w:trPr>
          <w:cantSplit/>
          <w:trHeight w:val="1401"/>
        </w:trPr>
        <w:tc>
          <w:tcPr>
            <w:tcW w:w="567" w:type="dxa"/>
          </w:tcPr>
          <w:p w14:paraId="0060773B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14:paraId="0FCAD486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Рисование узора в полосе из веточек с листочками</w:t>
            </w:r>
          </w:p>
        </w:tc>
        <w:tc>
          <w:tcPr>
            <w:tcW w:w="708" w:type="dxa"/>
          </w:tcPr>
          <w:p w14:paraId="7347D419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14:paraId="25A0ACDD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Повторение  рисования узоров, орнамента, украшения.</w:t>
            </w:r>
          </w:p>
          <w:p w14:paraId="201467FD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Правильное расположение узора в полосе</w:t>
            </w:r>
          </w:p>
          <w:p w14:paraId="49E6163F" w14:textId="77777777" w:rsidR="003B33C7" w:rsidRDefault="003B3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4" w:type="dxa"/>
          </w:tcPr>
          <w:p w14:paraId="1AF057B7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Рассматривают орнаменты, находят в них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природные и геометрические мотивы. Получают первичные навыки декоративного изображения.</w:t>
            </w:r>
          </w:p>
          <w:p w14:paraId="1161BF61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Работают по шаблонам.</w:t>
            </w:r>
          </w:p>
          <w:p w14:paraId="6DF7B30B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Подбирают цвета под контролем учителя</w:t>
            </w:r>
          </w:p>
        </w:tc>
        <w:tc>
          <w:tcPr>
            <w:tcW w:w="3402" w:type="dxa"/>
          </w:tcPr>
          <w:p w14:paraId="529C9FC9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Понимают значение слов узор, орнамент.</w:t>
            </w:r>
          </w:p>
          <w:p w14:paraId="5DAAC659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Называют простые формы.  </w:t>
            </w:r>
          </w:p>
          <w:p w14:paraId="7B88267C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Самостоятельно подбирают цвета.</w:t>
            </w:r>
          </w:p>
          <w:p w14:paraId="3139614D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Самостоятельно составляют узор</w:t>
            </w:r>
          </w:p>
        </w:tc>
      </w:tr>
      <w:tr w:rsidR="003B33C7" w14:paraId="38696E87" w14:textId="77777777">
        <w:trPr>
          <w:cantSplit/>
          <w:trHeight w:val="2018"/>
        </w:trPr>
        <w:tc>
          <w:tcPr>
            <w:tcW w:w="567" w:type="dxa"/>
          </w:tcPr>
          <w:p w14:paraId="73C5D8D6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081C7079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Рисование предметов различной формы </w:t>
            </w:r>
          </w:p>
          <w:p w14:paraId="4613922C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(фрукты и овощи)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14:paraId="77DB6F02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  <w:p w14:paraId="383E9571" w14:textId="77777777"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3F7D150" w14:textId="77777777"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525CBEB" w14:textId="77777777"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60CD8C0" w14:textId="77777777"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5E42A8B" w14:textId="77777777"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D410CCE" w14:textId="77777777"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 w:val="restart"/>
          </w:tcPr>
          <w:p w14:paraId="439533C5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Подготовка рабочего места для рисования гуашью.</w:t>
            </w:r>
          </w:p>
          <w:p w14:paraId="4DEFED00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 свойств гуаши. </w:t>
            </w:r>
          </w:p>
          <w:p w14:paraId="0863EA13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Повторение ТБ при работе с красками.</w:t>
            </w:r>
          </w:p>
          <w:p w14:paraId="7C17A2E8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Повторение названий, форм овощей и фруктов</w:t>
            </w:r>
          </w:p>
          <w:p w14:paraId="31D18D7A" w14:textId="77777777" w:rsidR="003B33C7" w:rsidRDefault="003B3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4" w:type="dxa"/>
            <w:vMerge w:val="restart"/>
          </w:tcPr>
          <w:p w14:paraId="4F2D4A13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помощью учителя организовывают свое рабочее место.</w:t>
            </w:r>
          </w:p>
          <w:p w14:paraId="177FA30E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Называют свойства гуаши по наводящим вопросам.</w:t>
            </w:r>
          </w:p>
          <w:p w14:paraId="169F15FF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Называют форму овощей и фруктов.</w:t>
            </w:r>
          </w:p>
          <w:p w14:paraId="701B9D2B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Рисуют овощи и фрукты с помощью шаблонов, под контролем учителя</w:t>
            </w:r>
          </w:p>
          <w:p w14:paraId="6E696A09" w14:textId="77777777" w:rsidR="003B33C7" w:rsidRDefault="003B3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 w:val="restart"/>
          </w:tcPr>
          <w:p w14:paraId="5D15DF5E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Самостоятельно организовывают свое рабочее место.</w:t>
            </w:r>
          </w:p>
          <w:p w14:paraId="2B26FBFB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Называют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свойства гуаши.</w:t>
            </w:r>
          </w:p>
          <w:p w14:paraId="119D9611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Называют и различают овощи и фрукты.</w:t>
            </w:r>
          </w:p>
          <w:p w14:paraId="6592C165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Задание выполняют самостоятельно</w:t>
            </w:r>
          </w:p>
          <w:p w14:paraId="4A123AE0" w14:textId="77777777" w:rsidR="003B33C7" w:rsidRDefault="003B3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33C7" w14:paraId="5094CF6C" w14:textId="77777777">
        <w:trPr>
          <w:cantSplit/>
          <w:trHeight w:val="750"/>
        </w:trPr>
        <w:tc>
          <w:tcPr>
            <w:tcW w:w="567" w:type="dxa"/>
          </w:tcPr>
          <w:p w14:paraId="3FC21200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1339657E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Рисование предметов различной формы </w:t>
            </w:r>
          </w:p>
          <w:p w14:paraId="1BF73DEF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(фрукты и овощи)</w:t>
            </w:r>
          </w:p>
        </w:tc>
        <w:tc>
          <w:tcPr>
            <w:tcW w:w="708" w:type="dxa"/>
            <w:tcBorders>
              <w:top w:val="single" w:sz="4" w:space="0" w:color="000000"/>
            </w:tcBorders>
          </w:tcPr>
          <w:p w14:paraId="770FC546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vMerge/>
          </w:tcPr>
          <w:p w14:paraId="33100B43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4" w:type="dxa"/>
            <w:vMerge/>
          </w:tcPr>
          <w:p w14:paraId="098CD47F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</w:tcPr>
          <w:p w14:paraId="7AC0C6BA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33C7" w14:paraId="7D182190" w14:textId="77777777">
        <w:trPr>
          <w:cantSplit/>
          <w:trHeight w:val="576"/>
        </w:trPr>
        <w:tc>
          <w:tcPr>
            <w:tcW w:w="567" w:type="dxa"/>
            <w:tcBorders>
              <w:bottom w:val="single" w:sz="4" w:space="0" w:color="000000"/>
            </w:tcBorders>
          </w:tcPr>
          <w:p w14:paraId="77E633D4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555F44CD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 «Бабочка»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14:paraId="42DF3ED2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vMerge w:val="restart"/>
          </w:tcPr>
          <w:p w14:paraId="0979C9AC" w14:textId="77777777" w:rsidR="003B33C7" w:rsidRDefault="000E38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работать с гофрированной бумагой. Знакомство с понятиями сгибание,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скручивание, объемная поделка</w:t>
            </w:r>
          </w:p>
          <w:p w14:paraId="203A749F" w14:textId="77777777" w:rsidR="003B33C7" w:rsidRDefault="003B33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7D98C6E2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работать с новым материалом — гофрированной бумагой. </w:t>
            </w:r>
          </w:p>
          <w:p w14:paraId="6912C51C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Овладевают навыками работы в технике объёмной аппликации.</w:t>
            </w:r>
          </w:p>
          <w:p w14:paraId="1020AA80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цвета под контролем учителя. </w:t>
            </w:r>
          </w:p>
          <w:p w14:paraId="5039B67B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работу в совместной деятельности с учителем</w:t>
            </w:r>
          </w:p>
        </w:tc>
        <w:tc>
          <w:tcPr>
            <w:tcW w:w="3402" w:type="dxa"/>
            <w:vMerge w:val="restart"/>
          </w:tcPr>
          <w:p w14:paraId="511A7F8C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 роль цвета в создании аппликации. Осваивают технику сгибания, скручивания при работе с гофрированной бумагой. </w:t>
            </w:r>
          </w:p>
          <w:p w14:paraId="009C0929" w14:textId="77777777" w:rsidR="003B33C7" w:rsidRDefault="000E38F1">
            <w:pPr>
              <w:spacing w:after="0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Обретают опыт творчества и художественно-практические навыки в создании объемной аппликации</w:t>
            </w:r>
          </w:p>
        </w:tc>
      </w:tr>
      <w:tr w:rsidR="003B33C7" w14:paraId="70DF44C6" w14:textId="77777777">
        <w:trPr>
          <w:cantSplit/>
          <w:trHeight w:val="2062"/>
        </w:trPr>
        <w:tc>
          <w:tcPr>
            <w:tcW w:w="567" w:type="dxa"/>
            <w:tcBorders>
              <w:top w:val="single" w:sz="4" w:space="0" w:color="000000"/>
            </w:tcBorders>
          </w:tcPr>
          <w:p w14:paraId="21CC8FF2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3FBAF4E1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 «Бабочка»</w:t>
            </w:r>
          </w:p>
        </w:tc>
        <w:tc>
          <w:tcPr>
            <w:tcW w:w="708" w:type="dxa"/>
            <w:tcBorders>
              <w:top w:val="single" w:sz="4" w:space="0" w:color="000000"/>
            </w:tcBorders>
          </w:tcPr>
          <w:p w14:paraId="02513DE6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vMerge/>
          </w:tcPr>
          <w:p w14:paraId="01C05216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4" w:type="dxa"/>
            <w:vMerge/>
          </w:tcPr>
          <w:p w14:paraId="4A19CBF1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</w:tcPr>
          <w:p w14:paraId="5AB1C4FF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33C7" w14:paraId="26B0FFD7" w14:textId="77777777">
        <w:trPr>
          <w:cantSplit/>
          <w:trHeight w:val="2018"/>
        </w:trPr>
        <w:tc>
          <w:tcPr>
            <w:tcW w:w="567" w:type="dxa"/>
          </w:tcPr>
          <w:p w14:paraId="405E4D7A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68" w:type="dxa"/>
          </w:tcPr>
          <w:p w14:paraId="7CCF0A5F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Составление</w:t>
            </w:r>
            <w:r>
              <w:rPr>
                <w:rFonts w:ascii="Times New Roman" w:eastAsia="Times New Roman" w:hAnsi="Times New Roman" w:cs="Times New Roman"/>
              </w:rPr>
              <w:t xml:space="preserve"> симметричного узора</w:t>
            </w:r>
          </w:p>
        </w:tc>
        <w:tc>
          <w:tcPr>
            <w:tcW w:w="708" w:type="dxa"/>
          </w:tcPr>
          <w:p w14:paraId="2DCDE289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14:paraId="4E787DB5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образа бабочки цветными карандашами. </w:t>
            </w:r>
          </w:p>
          <w:p w14:paraId="7F7B5DB8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Использование трафарета. </w:t>
            </w:r>
          </w:p>
          <w:p w14:paraId="3AC75B4C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Соблюдение пропорций, выбора цвета.  Развитие чувства гармонии и красоты, восприятия цвета. </w:t>
            </w:r>
          </w:p>
          <w:p w14:paraId="0D064B67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знаний основных и дополнительных цветов</w:t>
            </w:r>
          </w:p>
        </w:tc>
        <w:tc>
          <w:tcPr>
            <w:tcW w:w="3544" w:type="dxa"/>
          </w:tcPr>
          <w:p w14:paraId="45876B42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Ориентируются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 листе под контролем  учителя.</w:t>
            </w:r>
          </w:p>
          <w:p w14:paraId="772AAFB2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Стараются соблюдать пропорции.</w:t>
            </w:r>
          </w:p>
          <w:p w14:paraId="3BA32F02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Подбирают цвета под контролем учителя.</w:t>
            </w:r>
          </w:p>
          <w:p w14:paraId="7E4F3691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Составляют узор, используя трафареты.</w:t>
            </w:r>
          </w:p>
          <w:p w14:paraId="3FED4685" w14:textId="77777777" w:rsidR="003B33C7" w:rsidRDefault="003B3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</w:tcPr>
          <w:p w14:paraId="0CB74140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Ориентируются в плоскости листа.</w:t>
            </w:r>
          </w:p>
          <w:p w14:paraId="6D4EDB0F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Соблюдают пропорции.</w:t>
            </w:r>
          </w:p>
          <w:p w14:paraId="0536D21A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Подбирают цвета по образцу.</w:t>
            </w:r>
          </w:p>
          <w:p w14:paraId="2326E878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Самостоятельно составляют узор</w:t>
            </w:r>
          </w:p>
        </w:tc>
      </w:tr>
      <w:tr w:rsidR="003B33C7" w14:paraId="0276074A" w14:textId="77777777">
        <w:trPr>
          <w:cantSplit/>
          <w:trHeight w:val="2018"/>
        </w:trPr>
        <w:tc>
          <w:tcPr>
            <w:tcW w:w="567" w:type="dxa"/>
          </w:tcPr>
          <w:p w14:paraId="6F539014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73CB3936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Рисование акварельными красками.</w:t>
            </w:r>
          </w:p>
          <w:p w14:paraId="565EC6D3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Главные и составные цвета</w:t>
            </w:r>
          </w:p>
        </w:tc>
        <w:tc>
          <w:tcPr>
            <w:tcW w:w="708" w:type="dxa"/>
          </w:tcPr>
          <w:p w14:paraId="0CFE7063" w14:textId="77777777" w:rsidR="003B33C7" w:rsidRDefault="000E38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vMerge w:val="restart"/>
          </w:tcPr>
          <w:p w14:paraId="182A3061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свойств акварельных красок.</w:t>
            </w:r>
          </w:p>
          <w:p w14:paraId="258EA55F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-  основные и составные цвета .</w:t>
            </w:r>
          </w:p>
          <w:p w14:paraId="6C6B06D3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Усвоение понятий составные цвета </w:t>
            </w:r>
          </w:p>
          <w:p w14:paraId="60F1BA45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(оранжевый зеленый, фиолетовый).</w:t>
            </w:r>
          </w:p>
          <w:p w14:paraId="3483DF61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Радостные и грустные цвета.</w:t>
            </w:r>
          </w:p>
          <w:p w14:paraId="421D5ECF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навыков работы с акварельными красками</w:t>
            </w:r>
          </w:p>
        </w:tc>
        <w:tc>
          <w:tcPr>
            <w:tcW w:w="3544" w:type="dxa"/>
            <w:vMerge w:val="restart"/>
          </w:tcPr>
          <w:p w14:paraId="7BCB0B7B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Называют свойства акварельных красок по наводящим вопросам.</w:t>
            </w:r>
          </w:p>
          <w:p w14:paraId="3784572F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вопросам учителя показывают на картинке главные и составные цвета.</w:t>
            </w:r>
          </w:p>
          <w:p w14:paraId="6B117652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Смешивают краски под контролем учителя</w:t>
            </w:r>
          </w:p>
        </w:tc>
        <w:tc>
          <w:tcPr>
            <w:tcW w:w="3402" w:type="dxa"/>
            <w:vMerge w:val="restart"/>
          </w:tcPr>
          <w:p w14:paraId="17F5163C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Владеют навыками работы с акварельными красками.</w:t>
            </w:r>
          </w:p>
          <w:p w14:paraId="3062CBBF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основные и составные цвета.</w:t>
            </w:r>
          </w:p>
          <w:p w14:paraId="592F30F5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смешивают краски для получения составных цветов</w:t>
            </w:r>
          </w:p>
        </w:tc>
      </w:tr>
      <w:tr w:rsidR="003B33C7" w14:paraId="5394F050" w14:textId="77777777">
        <w:trPr>
          <w:cantSplit/>
          <w:trHeight w:val="1329"/>
        </w:trPr>
        <w:tc>
          <w:tcPr>
            <w:tcW w:w="567" w:type="dxa"/>
          </w:tcPr>
          <w:p w14:paraId="05026506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47EA4111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Рисование акварельными красками.</w:t>
            </w:r>
          </w:p>
          <w:p w14:paraId="00CF0841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Главные и составные цвета</w:t>
            </w:r>
          </w:p>
        </w:tc>
        <w:tc>
          <w:tcPr>
            <w:tcW w:w="708" w:type="dxa"/>
          </w:tcPr>
          <w:p w14:paraId="217C5D10" w14:textId="77777777" w:rsidR="003B33C7" w:rsidRDefault="000E38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vMerge/>
          </w:tcPr>
          <w:p w14:paraId="3B0AF22D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4" w:type="dxa"/>
            <w:vMerge/>
          </w:tcPr>
          <w:p w14:paraId="2DF972A4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</w:tcPr>
          <w:p w14:paraId="55AFC7E8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33C7" w14:paraId="5282515A" w14:textId="77777777">
        <w:trPr>
          <w:cantSplit/>
          <w:trHeight w:val="2018"/>
        </w:trPr>
        <w:tc>
          <w:tcPr>
            <w:tcW w:w="567" w:type="dxa"/>
          </w:tcPr>
          <w:p w14:paraId="13D40F85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14:paraId="49642EB8" w14:textId="77777777" w:rsidR="003B33C7" w:rsidRDefault="000E3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акварельными красками по сырой бумаге</w:t>
            </w:r>
          </w:p>
        </w:tc>
        <w:tc>
          <w:tcPr>
            <w:tcW w:w="708" w:type="dxa"/>
          </w:tcPr>
          <w:p w14:paraId="236114AC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14:paraId="5E62DD6E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свойств акварельных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красок.</w:t>
            </w:r>
          </w:p>
          <w:p w14:paraId="11D5A1BA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акварельными красками по сырой бумаге.</w:t>
            </w:r>
          </w:p>
          <w:p w14:paraId="4BAA0B1A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Прорисовывание кистью на непросохшей бумаге. </w:t>
            </w:r>
          </w:p>
          <w:p w14:paraId="5578B691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процесса выполнения, последовательность, вливание красок одна в другую</w:t>
            </w:r>
          </w:p>
        </w:tc>
        <w:tc>
          <w:tcPr>
            <w:tcW w:w="3544" w:type="dxa"/>
          </w:tcPr>
          <w:p w14:paraId="1300B584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Усваивают понятия «рисование по сырому», «мазок». </w:t>
            </w:r>
          </w:p>
          <w:p w14:paraId="1D403E74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Прорисовывают кистью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сырой бумаге в совместной деятельности с учителем.</w:t>
            </w:r>
          </w:p>
          <w:p w14:paraId="44A8B624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цветовые пятна необходимой формы и нужного размера в данной технике</w:t>
            </w:r>
          </w:p>
        </w:tc>
        <w:tc>
          <w:tcPr>
            <w:tcW w:w="3402" w:type="dxa"/>
          </w:tcPr>
          <w:p w14:paraId="1760604B" w14:textId="77777777" w:rsidR="003B33C7" w:rsidRDefault="000E38F1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>Усваивают информацию о существовании двух способов рисования «</w:t>
            </w:r>
            <w:proofErr w:type="spellStart"/>
            <w:r>
              <w:rPr>
                <w:b w:val="0"/>
              </w:rPr>
              <w:t>по-сырому</w:t>
            </w:r>
            <w:proofErr w:type="spellEnd"/>
            <w:r>
              <w:rPr>
                <w:b w:val="0"/>
              </w:rPr>
              <w:t xml:space="preserve">». </w:t>
            </w:r>
          </w:p>
          <w:p w14:paraId="675ACF39" w14:textId="77777777" w:rsidR="003B33C7" w:rsidRDefault="000E38F1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 xml:space="preserve">Прорисовывают полусухой кистью по сырому листу. </w:t>
            </w:r>
          </w:p>
          <w:p w14:paraId="21CC9D78" w14:textId="77777777" w:rsidR="003B33C7" w:rsidRDefault="000E38F1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>Собл</w:t>
            </w:r>
            <w:r>
              <w:rPr>
                <w:b w:val="0"/>
              </w:rPr>
              <w:t xml:space="preserve">юдают последовательность в выполнении работы. </w:t>
            </w:r>
          </w:p>
          <w:p w14:paraId="41C1BD51" w14:textId="77777777" w:rsidR="003B33C7" w:rsidRDefault="000E38F1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 xml:space="preserve">Называют правила работы с акварелью. </w:t>
            </w:r>
          </w:p>
          <w:p w14:paraId="40889329" w14:textId="77777777" w:rsidR="003B33C7" w:rsidRDefault="000E38F1">
            <w:pPr>
              <w:pStyle w:val="4"/>
              <w:jc w:val="left"/>
            </w:pPr>
            <w:r>
              <w:rPr>
                <w:b w:val="0"/>
              </w:rPr>
              <w:t>Правильно смешивать краски во время работы</w:t>
            </w:r>
          </w:p>
        </w:tc>
      </w:tr>
      <w:tr w:rsidR="003B33C7" w14:paraId="6F1F6543" w14:textId="77777777">
        <w:trPr>
          <w:cantSplit/>
          <w:trHeight w:val="2018"/>
        </w:trPr>
        <w:tc>
          <w:tcPr>
            <w:tcW w:w="567" w:type="dxa"/>
          </w:tcPr>
          <w:p w14:paraId="6C77D225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68" w:type="dxa"/>
          </w:tcPr>
          <w:p w14:paraId="4BC5B739" w14:textId="77777777" w:rsidR="003B33C7" w:rsidRDefault="000E3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ярких и нежных цветов. Рисование</w:t>
            </w:r>
          </w:p>
        </w:tc>
        <w:tc>
          <w:tcPr>
            <w:tcW w:w="708" w:type="dxa"/>
          </w:tcPr>
          <w:p w14:paraId="7B12E131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E560CB0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техникой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разбеливание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», с техникой работы кистью. </w:t>
            </w:r>
          </w:p>
          <w:p w14:paraId="66318763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Последовательность выполнения работы.</w:t>
            </w:r>
          </w:p>
          <w:p w14:paraId="1523DDCC" w14:textId="77777777" w:rsidR="003B33C7" w:rsidRDefault="000E3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работать с акварельными красками</w:t>
            </w:r>
          </w:p>
        </w:tc>
        <w:tc>
          <w:tcPr>
            <w:tcW w:w="3544" w:type="dxa"/>
          </w:tcPr>
          <w:p w14:paraId="1C00A61D" w14:textId="77777777" w:rsidR="003B33C7" w:rsidRDefault="000E38F1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>Рассматривают картины, отвечают на вопросы учителя.</w:t>
            </w:r>
          </w:p>
          <w:p w14:paraId="5FF1798E" w14:textId="77777777" w:rsidR="003B33C7" w:rsidRDefault="000E38F1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>Продолжать учиться пользоваться трафаретом. Следуют в своей работе условиям творческого задания</w:t>
            </w:r>
          </w:p>
        </w:tc>
        <w:tc>
          <w:tcPr>
            <w:tcW w:w="3402" w:type="dxa"/>
          </w:tcPr>
          <w:p w14:paraId="4DD12051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значение одежды для человека. </w:t>
            </w:r>
          </w:p>
          <w:p w14:paraId="6AD19432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значение понятий «яркие цвета»,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разбеленные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цвета». </w:t>
            </w:r>
          </w:p>
          <w:p w14:paraId="052F3B07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обсуждении и выборе цвета для одежды мальчика и девочки. </w:t>
            </w:r>
          </w:p>
          <w:p w14:paraId="7FF82E91" w14:textId="77777777" w:rsidR="003B33C7" w:rsidRDefault="000E38F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последовательно, с учетом композиции рисунка</w:t>
            </w:r>
          </w:p>
        </w:tc>
      </w:tr>
      <w:tr w:rsidR="003B33C7" w14:paraId="32238101" w14:textId="77777777">
        <w:trPr>
          <w:cantSplit/>
          <w:trHeight w:val="2018"/>
        </w:trPr>
        <w:tc>
          <w:tcPr>
            <w:tcW w:w="567" w:type="dxa"/>
          </w:tcPr>
          <w:p w14:paraId="227CAD75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268" w:type="dxa"/>
          </w:tcPr>
          <w:p w14:paraId="24172D8F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аква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рельной краской, начиная с цветового пятна</w:t>
            </w:r>
          </w:p>
        </w:tc>
        <w:tc>
          <w:tcPr>
            <w:tcW w:w="708" w:type="dxa"/>
          </w:tcPr>
          <w:p w14:paraId="283B8870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EEE0117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пользоваться родственными сочетаниями цветов (тепло холод). </w:t>
            </w:r>
          </w:p>
          <w:p w14:paraId="5BAC7F02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Последовательное выполнение работы </w:t>
            </w:r>
          </w:p>
        </w:tc>
        <w:tc>
          <w:tcPr>
            <w:tcW w:w="3544" w:type="dxa"/>
          </w:tcPr>
          <w:p w14:paraId="03915DA6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 значение цветового пятна в рисунке. Пользуются родственными сочетаниями цветов. </w:t>
            </w:r>
          </w:p>
          <w:p w14:paraId="7AC26EAF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такое насыщенность цвета.</w:t>
            </w:r>
          </w:p>
          <w:p w14:paraId="101D376C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совместной деятельности с учителем</w:t>
            </w:r>
          </w:p>
          <w:p w14:paraId="4BE3E9D9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18F0BD8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такое прорисовка, и учатся ее использовать в работе. Последовательно выполняют работу согласно замыслу и с учетом композиции. </w:t>
            </w:r>
          </w:p>
          <w:p w14:paraId="67C6010F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живописными навыками работы в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ехнике акварели</w:t>
            </w:r>
          </w:p>
        </w:tc>
      </w:tr>
      <w:tr w:rsidR="003B33C7" w14:paraId="77F0FE8C" w14:textId="77777777">
        <w:trPr>
          <w:cantSplit/>
        </w:trPr>
        <w:tc>
          <w:tcPr>
            <w:tcW w:w="567" w:type="dxa"/>
          </w:tcPr>
          <w:p w14:paraId="1718DF87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3044018E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Лошадки из Каргополя. </w:t>
            </w:r>
          </w:p>
          <w:p w14:paraId="3BFC7150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8" w:type="dxa"/>
          </w:tcPr>
          <w:p w14:paraId="5E93E3E6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6A9AE696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Каргопольской игрушка. Подготовка пластилина к работе. Последовательное выполнение работы. Соединение частей в одно целое. </w:t>
            </w:r>
          </w:p>
          <w:p w14:paraId="538D083E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Совмещение. </w:t>
            </w:r>
          </w:p>
          <w:p w14:paraId="6482271C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0234F49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15A595DD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каргопольской игрушкой, промыслом. Слушают и понимают заданный вопрос, понятно отвечать на него. </w:t>
            </w:r>
          </w:p>
          <w:p w14:paraId="0C72F9F5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Проявляют интерес к лепке, рисунку. </w:t>
            </w:r>
          </w:p>
          <w:p w14:paraId="31EBE819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предметы (каргапольские лошадки), предложенные учителем</w:t>
            </w:r>
          </w:p>
        </w:tc>
        <w:tc>
          <w:tcPr>
            <w:tcW w:w="3402" w:type="dxa"/>
            <w:vMerge w:val="restart"/>
          </w:tcPr>
          <w:p w14:paraId="4233D47C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центр композиции рисунка. </w:t>
            </w:r>
          </w:p>
          <w:p w14:paraId="596B64E0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 предметы (лепят лошадок), состоящие из нескольких частей, соединяя их путем прижимания друг к другу.</w:t>
            </w:r>
          </w:p>
          <w:p w14:paraId="0809B853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подбирают цвета</w:t>
            </w:r>
          </w:p>
        </w:tc>
      </w:tr>
      <w:tr w:rsidR="003B33C7" w14:paraId="2483E1EE" w14:textId="77777777">
        <w:trPr>
          <w:cantSplit/>
        </w:trPr>
        <w:tc>
          <w:tcPr>
            <w:tcW w:w="567" w:type="dxa"/>
          </w:tcPr>
          <w:p w14:paraId="73623C1D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1AA91D19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Лошадки из Каргополя. </w:t>
            </w:r>
          </w:p>
          <w:p w14:paraId="64CE0599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8" w:type="dxa"/>
          </w:tcPr>
          <w:p w14:paraId="4EB99D4A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41D41080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7F89D88F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645F2E3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33C7" w14:paraId="2E8EDA82" w14:textId="77777777">
        <w:trPr>
          <w:cantSplit/>
        </w:trPr>
        <w:tc>
          <w:tcPr>
            <w:tcW w:w="567" w:type="dxa"/>
          </w:tcPr>
          <w:p w14:paraId="727F3DC7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268" w:type="dxa"/>
          </w:tcPr>
          <w:p w14:paraId="1671DEBA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Лошадки из Каргополя рисование</w:t>
            </w:r>
          </w:p>
        </w:tc>
        <w:tc>
          <w:tcPr>
            <w:tcW w:w="708" w:type="dxa"/>
          </w:tcPr>
          <w:p w14:paraId="297A3A8C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124D072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 композицией — главным средством выразительности художественного произведения. </w:t>
            </w:r>
          </w:p>
          <w:p w14:paraId="0C5D791D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контраста в композиции.</w:t>
            </w:r>
          </w:p>
          <w:p w14:paraId="78FBFCE3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масштабом, пропорциями, соразмерностью, равновесием, образом, тоном </w:t>
            </w:r>
          </w:p>
        </w:tc>
        <w:tc>
          <w:tcPr>
            <w:tcW w:w="3544" w:type="dxa"/>
          </w:tcPr>
          <w:p w14:paraId="762188DF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навыки работы от общего к частному. 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ализируют форму частей, соблюдать пропорции. Развивают навыки работы с живописными материалами (акварель). </w:t>
            </w:r>
          </w:p>
          <w:p w14:paraId="7F8CCF50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 красоту природы, зимнее состояние природы</w:t>
            </w:r>
          </w:p>
        </w:tc>
        <w:tc>
          <w:tcPr>
            <w:tcW w:w="3402" w:type="dxa"/>
          </w:tcPr>
          <w:p w14:paraId="57FA3D73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характерные особенности Каргопольской лошадки, тщательно прорисовывают все детали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рисунка.</w:t>
            </w:r>
          </w:p>
          <w:p w14:paraId="36145BB1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выразительные средства живописи для создания образа зимней природы</w:t>
            </w:r>
          </w:p>
          <w:p w14:paraId="460E52E4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33C7" w14:paraId="4A99F33B" w14:textId="77777777">
        <w:trPr>
          <w:cantSplit/>
          <w:trHeight w:val="2145"/>
        </w:trPr>
        <w:tc>
          <w:tcPr>
            <w:tcW w:w="567" w:type="dxa"/>
          </w:tcPr>
          <w:p w14:paraId="3961735C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6A936ADC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 домашних животных</w:t>
            </w:r>
          </w:p>
          <w:p w14:paraId="34775CFA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(кошка, собака)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14:paraId="6236C19A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69AE2887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свойств пластичных материалов и приемов работы с пластилином.</w:t>
            </w:r>
          </w:p>
          <w:p w14:paraId="5955BF59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рабочего места для занятий лепкой.</w:t>
            </w:r>
          </w:p>
          <w:p w14:paraId="499AA049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безопасности при работе с пластилином</w:t>
            </w:r>
          </w:p>
          <w:p w14:paraId="4C03DA06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4ACFF949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повторяют свойства пластилина.</w:t>
            </w:r>
          </w:p>
          <w:p w14:paraId="279B4EF2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контролем учителя готовят рабочее место.</w:t>
            </w:r>
          </w:p>
          <w:p w14:paraId="0C306333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цвета.</w:t>
            </w:r>
          </w:p>
          <w:p w14:paraId="375A415E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Отщипывают, разминают и скатывают пластилин под контролем учителя</w:t>
            </w:r>
          </w:p>
          <w:p w14:paraId="1C8A8293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08C00990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Называют свойства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ластилина.</w:t>
            </w:r>
          </w:p>
          <w:p w14:paraId="4A3B89B7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Правильно организовывают рабочее место.</w:t>
            </w:r>
          </w:p>
          <w:p w14:paraId="691F185B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Рассказывают правила работы с пластилином.</w:t>
            </w:r>
          </w:p>
          <w:p w14:paraId="68F643F5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задание самостоятельно, по инструкции</w:t>
            </w:r>
          </w:p>
        </w:tc>
      </w:tr>
      <w:tr w:rsidR="003B33C7" w14:paraId="6DB44489" w14:textId="77777777">
        <w:trPr>
          <w:cantSplit/>
          <w:trHeight w:val="749"/>
        </w:trPr>
        <w:tc>
          <w:tcPr>
            <w:tcW w:w="567" w:type="dxa"/>
          </w:tcPr>
          <w:p w14:paraId="0F15077D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34CCECD9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 домашних животных</w:t>
            </w:r>
          </w:p>
          <w:p w14:paraId="34A721A4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(кошка, собака)</w:t>
            </w:r>
          </w:p>
        </w:tc>
        <w:tc>
          <w:tcPr>
            <w:tcW w:w="708" w:type="dxa"/>
            <w:tcBorders>
              <w:top w:val="single" w:sz="4" w:space="0" w:color="000000"/>
            </w:tcBorders>
          </w:tcPr>
          <w:p w14:paraId="0AC25E22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5DA1F1C0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28C443D2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C6A8671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33C7" w14:paraId="66FBDCBC" w14:textId="77777777">
        <w:trPr>
          <w:cantSplit/>
          <w:trHeight w:val="1437"/>
        </w:trPr>
        <w:tc>
          <w:tcPr>
            <w:tcW w:w="567" w:type="dxa"/>
          </w:tcPr>
          <w:p w14:paraId="37B63168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68" w:type="dxa"/>
          </w:tcPr>
          <w:p w14:paraId="63924383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зимой в лесу.</w:t>
            </w:r>
          </w:p>
          <w:p w14:paraId="7D34E588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цветной и черной гуашью</w:t>
            </w:r>
          </w:p>
        </w:tc>
        <w:tc>
          <w:tcPr>
            <w:tcW w:w="708" w:type="dxa"/>
          </w:tcPr>
          <w:p w14:paraId="715696A7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21DE7570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иллюстрации картины П. Митурича «Сухое дерево». </w:t>
            </w:r>
          </w:p>
          <w:p w14:paraId="6E4C0B66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Знакомство с художественными материалами и художественными техниками. </w:t>
            </w:r>
          </w:p>
          <w:p w14:paraId="765E2D5B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графическими средствами эмоционального состояния природы, человека. Поэтапное выполнение работы</w:t>
            </w:r>
          </w:p>
        </w:tc>
        <w:tc>
          <w:tcPr>
            <w:tcW w:w="3544" w:type="dxa"/>
            <w:vMerge w:val="restart"/>
          </w:tcPr>
          <w:p w14:paraId="15FEEC14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ртины.</w:t>
            </w:r>
          </w:p>
          <w:p w14:paraId="6FB38405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Отличают особенности техники работы с краской гуашь от техники работы акварелью. </w:t>
            </w:r>
          </w:p>
          <w:p w14:paraId="54DC9BF7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цвета под контролем учителя.</w:t>
            </w:r>
          </w:p>
          <w:p w14:paraId="2E583F27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в совместной деятельности с учителем</w:t>
            </w:r>
          </w:p>
        </w:tc>
        <w:tc>
          <w:tcPr>
            <w:tcW w:w="3402" w:type="dxa"/>
            <w:vMerge w:val="restart"/>
          </w:tcPr>
          <w:p w14:paraId="0A7B8EA4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картины, отвечают на вопросы.</w:t>
            </w:r>
          </w:p>
          <w:p w14:paraId="411BEA64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Определяют, какие цвета (темные и светлые, теплые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холодные, контрастные и сближенные) подойдут для передачи радостного солнечного зимнего состояния природы. Прорисовывают детали кистью (целиком и концом кисти)</w:t>
            </w:r>
          </w:p>
        </w:tc>
      </w:tr>
      <w:tr w:rsidR="003B33C7" w14:paraId="5AE7C122" w14:textId="77777777">
        <w:trPr>
          <w:cantSplit/>
          <w:trHeight w:val="2175"/>
        </w:trPr>
        <w:tc>
          <w:tcPr>
            <w:tcW w:w="567" w:type="dxa"/>
          </w:tcPr>
          <w:p w14:paraId="67501367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268" w:type="dxa"/>
          </w:tcPr>
          <w:p w14:paraId="060540F8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зимой в лесу.</w:t>
            </w:r>
          </w:p>
          <w:p w14:paraId="129A28D0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цветной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черной гуашью</w:t>
            </w:r>
          </w:p>
        </w:tc>
        <w:tc>
          <w:tcPr>
            <w:tcW w:w="708" w:type="dxa"/>
          </w:tcPr>
          <w:p w14:paraId="3F1C6850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3FDA9A1B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4056DDDE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F8A623E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33C7" w14:paraId="3E0FE1CC" w14:textId="77777777">
        <w:trPr>
          <w:cantSplit/>
        </w:trPr>
        <w:tc>
          <w:tcPr>
            <w:tcW w:w="567" w:type="dxa"/>
          </w:tcPr>
          <w:p w14:paraId="07E922AD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  <w:p w14:paraId="15E3FADA" w14:textId="77777777"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61B32EB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Зимние игры детей. </w:t>
            </w:r>
          </w:p>
          <w:p w14:paraId="3C7D4447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из пластилина</w:t>
            </w:r>
          </w:p>
        </w:tc>
        <w:tc>
          <w:tcPr>
            <w:tcW w:w="708" w:type="dxa"/>
          </w:tcPr>
          <w:p w14:paraId="2CB128A4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370F50B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 художников А. Дейнеки «Лыжники», Н. Крымова «Зимний пейзаж». Умение лепить из пластилина фигурок человечков в движении</w:t>
            </w:r>
          </w:p>
          <w:p w14:paraId="3F757C31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92A2B6F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произведения художников,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изобразивших зимние игры детей.</w:t>
            </w:r>
          </w:p>
          <w:p w14:paraId="01D10DAE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пластилина по наводящим вопросам.</w:t>
            </w:r>
          </w:p>
          <w:p w14:paraId="4C068335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  <w:p w14:paraId="30E46E89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67145ED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своих наблюдениях и впечатлениях от просмотра иллюстраций картин и рисунков детей.</w:t>
            </w:r>
          </w:p>
          <w:p w14:paraId="02946BDE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в технике лепки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лепка в рельефе). </w:t>
            </w:r>
          </w:p>
          <w:p w14:paraId="12FAE42A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подведении итогов творческой работы. </w:t>
            </w:r>
          </w:p>
        </w:tc>
      </w:tr>
      <w:tr w:rsidR="003B33C7" w14:paraId="159CF913" w14:textId="77777777">
        <w:trPr>
          <w:cantSplit/>
        </w:trPr>
        <w:tc>
          <w:tcPr>
            <w:tcW w:w="567" w:type="dxa"/>
          </w:tcPr>
          <w:p w14:paraId="025624FB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3DD56ACE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снеговика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14:paraId="3F6F2E77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7565C9B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снеговика. </w:t>
            </w:r>
          </w:p>
          <w:p w14:paraId="372B63D3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в определенной последовательности, по порядку. </w:t>
            </w:r>
          </w:p>
          <w:p w14:paraId="16A1745D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Соблюдение пропорций. </w:t>
            </w:r>
          </w:p>
          <w:p w14:paraId="4AF9DE0A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Соблюдение «планов» рисунка. </w:t>
            </w:r>
          </w:p>
          <w:p w14:paraId="6EC7FFB2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акварельных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красок</w:t>
            </w:r>
          </w:p>
        </w:tc>
        <w:tc>
          <w:tcPr>
            <w:tcW w:w="3544" w:type="dxa"/>
          </w:tcPr>
          <w:p w14:paraId="09A9363F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Объясняют, как выглядит снеговик. </w:t>
            </w:r>
          </w:p>
          <w:p w14:paraId="3B92B5A0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плоскости листа под контролем учителя.</w:t>
            </w:r>
          </w:p>
          <w:p w14:paraId="064E9172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навыки работы акварелью.</w:t>
            </w:r>
          </w:p>
          <w:p w14:paraId="0F2E7F7C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с помощью трафарета.</w:t>
            </w:r>
          </w:p>
        </w:tc>
        <w:tc>
          <w:tcPr>
            <w:tcW w:w="3402" w:type="dxa"/>
          </w:tcPr>
          <w:p w14:paraId="05DD6CF3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Развивают навыки работы в технике рисунка. Овладевают  живописными навыками работы в технике акв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арели. </w:t>
            </w:r>
          </w:p>
          <w:p w14:paraId="1AA962E6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Соблюдают пропорции при изображении снеговика. </w:t>
            </w:r>
          </w:p>
          <w:p w14:paraId="6F43C301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плановость (задний, передний планы), при создании рисунка.</w:t>
            </w:r>
          </w:p>
        </w:tc>
      </w:tr>
      <w:tr w:rsidR="003B33C7" w14:paraId="27F44EA3" w14:textId="77777777">
        <w:trPr>
          <w:cantSplit/>
        </w:trPr>
        <w:tc>
          <w:tcPr>
            <w:tcW w:w="567" w:type="dxa"/>
          </w:tcPr>
          <w:p w14:paraId="420BFD2F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22.</w:t>
            </w:r>
          </w:p>
          <w:p w14:paraId="60FCBF27" w14:textId="77777777"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3E1528" w14:textId="77777777"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BE7F23" w14:textId="77777777"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14:paraId="62205939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косовской росписи. Рисование</w:t>
            </w:r>
          </w:p>
        </w:tc>
        <w:tc>
          <w:tcPr>
            <w:tcW w:w="708" w:type="dxa"/>
            <w:tcBorders>
              <w:top w:val="single" w:sz="4" w:space="0" w:color="000000"/>
            </w:tcBorders>
          </w:tcPr>
          <w:p w14:paraId="0E0BD51F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76FBD1F0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глиняными изделиями народных мастеров.</w:t>
            </w:r>
          </w:p>
          <w:p w14:paraId="35B1CF90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элементов косовской росписи. Соблюдение симметрии, центр композиции. </w:t>
            </w:r>
          </w:p>
          <w:p w14:paraId="01748608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необходимого цвета</w:t>
            </w:r>
          </w:p>
        </w:tc>
        <w:tc>
          <w:tcPr>
            <w:tcW w:w="3544" w:type="dxa"/>
            <w:vMerge w:val="restart"/>
          </w:tcPr>
          <w:p w14:paraId="6E4695A7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города, где изготавливают косовскую керамику. </w:t>
            </w:r>
          </w:p>
          <w:p w14:paraId="24E82314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изделия косовской керамики. </w:t>
            </w:r>
          </w:p>
          <w:p w14:paraId="78967B92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линию, точку, пятно как основу изобразительног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образа для выполнения узора косовской росписи на плоскости листа.</w:t>
            </w:r>
          </w:p>
        </w:tc>
        <w:tc>
          <w:tcPr>
            <w:tcW w:w="3402" w:type="dxa"/>
            <w:vMerge w:val="restart"/>
          </w:tcPr>
          <w:p w14:paraId="400F90EB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Овладевают первичными навыками в создании косовской росписи в технике акварели. </w:t>
            </w:r>
          </w:p>
          <w:p w14:paraId="30374B08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«узор» («орнамент»).</w:t>
            </w:r>
          </w:p>
          <w:p w14:paraId="54464C92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Создают изображения на основе точечек, ромбиков, волнистых линий,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ерточек — простых элементов косовской росписи.</w:t>
            </w:r>
          </w:p>
        </w:tc>
      </w:tr>
      <w:tr w:rsidR="003B33C7" w14:paraId="47270FBA" w14:textId="77777777">
        <w:trPr>
          <w:cantSplit/>
          <w:trHeight w:val="2093"/>
        </w:trPr>
        <w:tc>
          <w:tcPr>
            <w:tcW w:w="567" w:type="dxa"/>
          </w:tcPr>
          <w:p w14:paraId="627995A2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6D6E608F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косовской росписи. Рисование</w:t>
            </w:r>
          </w:p>
        </w:tc>
        <w:tc>
          <w:tcPr>
            <w:tcW w:w="708" w:type="dxa"/>
          </w:tcPr>
          <w:p w14:paraId="3E7B3FB1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194738F4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5C609F56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1CD9703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33C7" w14:paraId="1203AF34" w14:textId="77777777">
        <w:trPr>
          <w:cantSplit/>
        </w:trPr>
        <w:tc>
          <w:tcPr>
            <w:tcW w:w="567" w:type="dxa"/>
          </w:tcPr>
          <w:p w14:paraId="409330E8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69C8190F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14:paraId="3C763A0D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</w:t>
            </w:r>
          </w:p>
          <w:p w14:paraId="1E9DEA41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Рисование. Украшение сосудов орнаментом (узором) </w:t>
            </w:r>
          </w:p>
        </w:tc>
        <w:tc>
          <w:tcPr>
            <w:tcW w:w="708" w:type="dxa"/>
          </w:tcPr>
          <w:p w14:paraId="2B3077D0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7D7122E0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понятиями «сосуд», «силуэт». Примеры сосудов -  вазы, чаши, блюда, бокалы, тарелки и т. д. </w:t>
            </w:r>
          </w:p>
          <w:p w14:paraId="7853F40B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Украшение силуэтов разных предметов орнаментом (узором). </w:t>
            </w:r>
          </w:p>
          <w:p w14:paraId="47C62FD3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предмета для украшения. </w:t>
            </w:r>
          </w:p>
          <w:p w14:paraId="192585CD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F8ABC46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1865A91E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Усваивают понятия: сосуд, силуэт, узор орнамент. </w:t>
            </w:r>
          </w:p>
          <w:p w14:paraId="0F1595A7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трафаретам, под контролем учителя.</w:t>
            </w:r>
          </w:p>
          <w:p w14:paraId="4A1AF285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навыки работы с акварелью.</w:t>
            </w:r>
          </w:p>
          <w:p w14:paraId="06D6C3C4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предметы украшения под контролем учителя.</w:t>
            </w:r>
          </w:p>
        </w:tc>
        <w:tc>
          <w:tcPr>
            <w:tcW w:w="3402" w:type="dxa"/>
            <w:vMerge w:val="restart"/>
          </w:tcPr>
          <w:p w14:paraId="7820FBCF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Различают: сосуд, силуэт, узор орнамент. </w:t>
            </w:r>
          </w:p>
          <w:p w14:paraId="24692A97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живописными навыками с акварелью.</w:t>
            </w:r>
          </w:p>
          <w:p w14:paraId="71939607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сравнения, учатся сравни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вать свою работу с оригиналом (образцом),</w:t>
            </w:r>
          </w:p>
          <w:p w14:paraId="45EF8D11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 выполняют самостоятельно.</w:t>
            </w:r>
          </w:p>
        </w:tc>
      </w:tr>
      <w:tr w:rsidR="003B33C7" w14:paraId="5DEDE064" w14:textId="77777777">
        <w:trPr>
          <w:cantSplit/>
        </w:trPr>
        <w:tc>
          <w:tcPr>
            <w:tcW w:w="567" w:type="dxa"/>
          </w:tcPr>
          <w:p w14:paraId="32651231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6A77B365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14:paraId="0D2A227B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</w:t>
            </w:r>
          </w:p>
          <w:p w14:paraId="247974AB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Рисование. Украшение сосудов орнаментом (узором)</w:t>
            </w:r>
          </w:p>
        </w:tc>
        <w:tc>
          <w:tcPr>
            <w:tcW w:w="708" w:type="dxa"/>
          </w:tcPr>
          <w:p w14:paraId="627D8F7F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05F6F101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6D885C1F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3430A46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33C7" w14:paraId="478B1E23" w14:textId="77777777">
        <w:trPr>
          <w:cantSplit/>
          <w:trHeight w:val="2018"/>
        </w:trPr>
        <w:tc>
          <w:tcPr>
            <w:tcW w:w="567" w:type="dxa"/>
          </w:tcPr>
          <w:p w14:paraId="09C648AE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268" w:type="dxa"/>
          </w:tcPr>
          <w:p w14:paraId="16DEE15A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«Сказочная птица». Рисование</w:t>
            </w:r>
          </w:p>
        </w:tc>
        <w:tc>
          <w:tcPr>
            <w:tcW w:w="708" w:type="dxa"/>
          </w:tcPr>
          <w:p w14:paraId="7F77FEA0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9704486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«сказочной птицы» на разных иллюстрациях И. Билибина: «Иван-Царевич и жар-птица», «Дети и белая уточка», «Царевна-лягушка». </w:t>
            </w:r>
          </w:p>
          <w:p w14:paraId="2301A106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красивых ярких птиц. </w:t>
            </w:r>
          </w:p>
          <w:p w14:paraId="108B1C94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изображения жар-птицы, плывущих лебедей с фотографиями птиц в природе.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ссматривание того, как художник изобразил, какими средствами художественной выразительности, части тела сказочных птиц</w:t>
            </w:r>
          </w:p>
        </w:tc>
        <w:tc>
          <w:tcPr>
            <w:tcW w:w="3544" w:type="dxa"/>
          </w:tcPr>
          <w:p w14:paraId="43D4127D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картину, отвечают на вопросы учителя.</w:t>
            </w:r>
          </w:p>
          <w:p w14:paraId="39D60C25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сказочных птиц и настоящих.</w:t>
            </w:r>
          </w:p>
          <w:p w14:paraId="639CACE6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Ориентируются на плоскости листа под контролем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учителя.</w:t>
            </w:r>
          </w:p>
          <w:p w14:paraId="0CA1DC02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трафарету.</w:t>
            </w:r>
          </w:p>
        </w:tc>
        <w:tc>
          <w:tcPr>
            <w:tcW w:w="3402" w:type="dxa"/>
          </w:tcPr>
          <w:p w14:paraId="3881F425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Рассуждают о средствах выразительности, которые использует художник для достижения цельности композиции. </w:t>
            </w:r>
          </w:p>
          <w:p w14:paraId="6C800ADA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условность и субъективность художественного образа.</w:t>
            </w:r>
          </w:p>
          <w:p w14:paraId="072D3E1E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Закрепляют навыки работы от общего к частному.</w:t>
            </w:r>
          </w:p>
          <w:p w14:paraId="6DB4AE2E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 форму частей, соблюдать пропорции.</w:t>
            </w:r>
          </w:p>
        </w:tc>
      </w:tr>
      <w:tr w:rsidR="003B33C7" w14:paraId="5EF27B26" w14:textId="77777777">
        <w:trPr>
          <w:cantSplit/>
        </w:trPr>
        <w:tc>
          <w:tcPr>
            <w:tcW w:w="567" w:type="dxa"/>
          </w:tcPr>
          <w:p w14:paraId="3F0FEF45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268" w:type="dxa"/>
          </w:tcPr>
          <w:p w14:paraId="615AF9A3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Сказочная птица. Рисование. Украшение узором рамки для рисунка</w:t>
            </w:r>
          </w:p>
        </w:tc>
        <w:tc>
          <w:tcPr>
            <w:tcW w:w="708" w:type="dxa"/>
          </w:tcPr>
          <w:p w14:paraId="7A27DEAB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6963B02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учащихся с видами орнамента, узора, его символами и принципами композиционного построения, которые И. Билибин использовал в своих работах. Выполнение орнаментальной композиции. Создание условий для развития умения творчески преображать формы реа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льного мира в условно декоративные. </w:t>
            </w:r>
          </w:p>
          <w:p w14:paraId="2C62A35B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навыков работы разнообразной линией, связанной с созданием рисунка в композиции изделия.</w:t>
            </w:r>
          </w:p>
        </w:tc>
        <w:tc>
          <w:tcPr>
            <w:tcW w:w="3544" w:type="dxa"/>
          </w:tcPr>
          <w:p w14:paraId="5F21958D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орнамента, узора, его символами и принципами композиционного построения. </w:t>
            </w:r>
          </w:p>
          <w:p w14:paraId="2673249B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орнамент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альную композицию. </w:t>
            </w:r>
          </w:p>
          <w:p w14:paraId="2A5014BE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внимательно рассказ учителя об отражении элементов природы в произведениях художника.</w:t>
            </w:r>
          </w:p>
        </w:tc>
        <w:tc>
          <w:tcPr>
            <w:tcW w:w="3402" w:type="dxa"/>
          </w:tcPr>
          <w:p w14:paraId="5D388CF8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умения творчески преображать формы реального мира в условно-декоративные. </w:t>
            </w:r>
          </w:p>
          <w:p w14:paraId="5D84FF07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Украшают рамку для рисунка «Сказочная птица» красивым узо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ром. Размышляют о выборе элементов узора для создания целой композиции работы.</w:t>
            </w:r>
          </w:p>
          <w:p w14:paraId="52388FD3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3B33C7" w14:paraId="06D4F0E3" w14:textId="77777777">
        <w:trPr>
          <w:cantSplit/>
        </w:trPr>
        <w:tc>
          <w:tcPr>
            <w:tcW w:w="567" w:type="dxa"/>
          </w:tcPr>
          <w:p w14:paraId="176B576B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268" w:type="dxa"/>
          </w:tcPr>
          <w:p w14:paraId="0C056BF5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Встречай птиц — вешай скворечники! Рисунок</w:t>
            </w:r>
          </w:p>
        </w:tc>
        <w:tc>
          <w:tcPr>
            <w:tcW w:w="708" w:type="dxa"/>
          </w:tcPr>
          <w:p w14:paraId="470B3F70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58D96B0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Рассматривание картин художников И. Левитана «Март», А. Саврасова «Грачи прилетели», И. Шишкина «Лес весной». Обсуждение. </w:t>
            </w:r>
          </w:p>
          <w:p w14:paraId="73DAA019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средств художественной выразительности для создания картин весенней природы. </w:t>
            </w:r>
          </w:p>
          <w:p w14:paraId="253CC7D5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рисунков детей. </w:t>
            </w:r>
          </w:p>
          <w:p w14:paraId="27CB0DD2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 лепки. Лепка фигурки человека. Рисование картинки, на которой дети встречают птиц.</w:t>
            </w:r>
          </w:p>
        </w:tc>
        <w:tc>
          <w:tcPr>
            <w:tcW w:w="3544" w:type="dxa"/>
          </w:tcPr>
          <w:p w14:paraId="33DE0A28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14:paraId="68386457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время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года по наводящим вопросам.</w:t>
            </w:r>
          </w:p>
          <w:p w14:paraId="566E4634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14:paraId="5F88289B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трафарету, под контролем учителя.</w:t>
            </w:r>
          </w:p>
          <w:p w14:paraId="058ABBD9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14:paraId="365518C6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картине.</w:t>
            </w:r>
          </w:p>
          <w:p w14:paraId="79A42C75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изображают птиц. </w:t>
            </w:r>
          </w:p>
          <w:p w14:paraId="2A4A7E1D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живописными навыками работы акварелью.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спользуют выразительные средства живописи и возможности лепки для создания образа весенней природы.</w:t>
            </w:r>
          </w:p>
        </w:tc>
      </w:tr>
      <w:tr w:rsidR="003B33C7" w14:paraId="491281F9" w14:textId="77777777">
        <w:trPr>
          <w:cantSplit/>
        </w:trPr>
        <w:tc>
          <w:tcPr>
            <w:tcW w:w="567" w:type="dxa"/>
          </w:tcPr>
          <w:p w14:paraId="3229D97B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268" w:type="dxa"/>
          </w:tcPr>
          <w:p w14:paraId="0A891330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Закладка для книги. </w:t>
            </w:r>
          </w:p>
          <w:p w14:paraId="47B1C133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8" w:type="dxa"/>
          </w:tcPr>
          <w:p w14:paraId="094D942D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003A433D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ритма везде: в себе, природе, вокруг себя.</w:t>
            </w:r>
          </w:p>
          <w:p w14:paraId="56323A2C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Украшение художниками предметов для нашей жизни (ткань, посуда, мебель и т. д.) узорами. Стремление людей в орнаментах (узорах) использовать ритмическое расположение разных форм и повторение цвета.</w:t>
            </w:r>
          </w:p>
          <w:p w14:paraId="5FEEA0F8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60A24367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работы художников, украшающих предметы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нашей жизни ритмическим узором. Понимают стремление людей украшать предметы ритмическим узором, создавать красоту.</w:t>
            </w:r>
          </w:p>
          <w:p w14:paraId="4C00A32E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14:paraId="4F80F09B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</w:tc>
        <w:tc>
          <w:tcPr>
            <w:tcW w:w="3402" w:type="dxa"/>
            <w:vMerge w:val="restart"/>
          </w:tcPr>
          <w:p w14:paraId="209B3C6F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разные узоры в закладках для книги, предложенные учителем. Усваива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 понятия (ритм, ритмично, повторение, чередование, элементы узора, штамп).</w:t>
            </w:r>
          </w:p>
          <w:p w14:paraId="7E6A24CB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Запоминают процесс изготовления штампа.</w:t>
            </w:r>
          </w:p>
        </w:tc>
      </w:tr>
      <w:tr w:rsidR="003B33C7" w14:paraId="0F0E9A75" w14:textId="77777777">
        <w:trPr>
          <w:cantSplit/>
        </w:trPr>
        <w:tc>
          <w:tcPr>
            <w:tcW w:w="567" w:type="dxa"/>
          </w:tcPr>
          <w:p w14:paraId="6610FB9B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268" w:type="dxa"/>
          </w:tcPr>
          <w:p w14:paraId="34915475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Закладка для книги. </w:t>
            </w:r>
          </w:p>
          <w:p w14:paraId="4661DC9A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8" w:type="dxa"/>
          </w:tcPr>
          <w:p w14:paraId="3358E074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73A79A2E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7FD2C0F5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34166B9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33C7" w14:paraId="70AB9786" w14:textId="77777777">
        <w:trPr>
          <w:cantSplit/>
          <w:trHeight w:val="835"/>
        </w:trPr>
        <w:tc>
          <w:tcPr>
            <w:tcW w:w="567" w:type="dxa"/>
          </w:tcPr>
          <w:p w14:paraId="3E48266A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70F674EA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Украшение посуды орнаментом.</w:t>
            </w:r>
          </w:p>
          <w:p w14:paraId="39F02EFE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</w:t>
            </w:r>
          </w:p>
          <w:p w14:paraId="4E479506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B2CDD59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733474D3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Вырезания  узоров, орнаментов, украшений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посуды.</w:t>
            </w:r>
          </w:p>
          <w:p w14:paraId="3E72A628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Правильное расположение узора на посуде</w:t>
            </w:r>
          </w:p>
          <w:p w14:paraId="4F5D2EC3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44D7CDB3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Владеют приемами составления  аппликации. </w:t>
            </w:r>
          </w:p>
          <w:p w14:paraId="25FB2438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орнаменты, находят в них природные и геометрические мотивы. Получают первичные навыки декоративного изображения.</w:t>
            </w:r>
          </w:p>
          <w:p w14:paraId="2EA94A2B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</w:tc>
        <w:tc>
          <w:tcPr>
            <w:tcW w:w="3402" w:type="dxa"/>
            <w:vMerge w:val="restart"/>
          </w:tcPr>
          <w:p w14:paraId="2F8F1496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Называют простые формы. </w:t>
            </w:r>
          </w:p>
          <w:p w14:paraId="1F15847A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Владеют приемами составления  аппликации. </w:t>
            </w:r>
          </w:p>
          <w:p w14:paraId="178808D3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орнаментальные украшения в предметном окружении человека, в предметах, созданными человеком.</w:t>
            </w:r>
          </w:p>
          <w:p w14:paraId="58C74B96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3B33C7" w14:paraId="50E4FC5D" w14:textId="77777777">
        <w:trPr>
          <w:cantSplit/>
          <w:trHeight w:val="1912"/>
        </w:trPr>
        <w:tc>
          <w:tcPr>
            <w:tcW w:w="567" w:type="dxa"/>
          </w:tcPr>
          <w:p w14:paraId="01E0EE50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2D2325A4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Украшение посуды орнаментом.</w:t>
            </w:r>
          </w:p>
          <w:p w14:paraId="3867CF5C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</w:t>
            </w:r>
          </w:p>
        </w:tc>
        <w:tc>
          <w:tcPr>
            <w:tcW w:w="708" w:type="dxa"/>
          </w:tcPr>
          <w:p w14:paraId="018AD18B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45958229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13AF2F5F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2B91199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33C7" w14:paraId="2F08BF4C" w14:textId="77777777">
        <w:trPr>
          <w:cantSplit/>
        </w:trPr>
        <w:tc>
          <w:tcPr>
            <w:tcW w:w="567" w:type="dxa"/>
          </w:tcPr>
          <w:p w14:paraId="7BB25732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268" w:type="dxa"/>
          </w:tcPr>
          <w:p w14:paraId="03C80A16" w14:textId="68E3749F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Эпизод из сказки «Колобок»</w:t>
            </w:r>
          </w:p>
          <w:p w14:paraId="78FDDEB6" w14:textId="583144AF" w:rsidR="00036E78" w:rsidRPr="00036E78" w:rsidRDefault="00036E7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5" w:name="_GoBack"/>
            <w:r w:rsidRPr="00036E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  <w:bookmarkEnd w:id="5"/>
          <w:p w14:paraId="2C379747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BB35BDA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AD7AAF6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Активизация творческих способностей учащихся, развитие воображения, эстетического вкуса. </w:t>
            </w:r>
          </w:p>
          <w:p w14:paraId="1EC68772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Выражение в образах искусства нравственного выбора отдельного человека. </w:t>
            </w:r>
          </w:p>
          <w:p w14:paraId="4146DF5B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спецификой художественного изображения.</w:t>
            </w:r>
          </w:p>
        </w:tc>
        <w:tc>
          <w:tcPr>
            <w:tcW w:w="3544" w:type="dxa"/>
          </w:tcPr>
          <w:p w14:paraId="56F36FB6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 систему несложных действий с художественными материалами, выражая собственный замысел. Творчески играют в процессе работы с художественными материалами, изобретая, экспериментируя, моделируя в художественной деятельности свои впечатления от сказочного сю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жета.</w:t>
            </w:r>
          </w:p>
        </w:tc>
        <w:tc>
          <w:tcPr>
            <w:tcW w:w="3402" w:type="dxa"/>
          </w:tcPr>
          <w:p w14:paraId="54118829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поэтичному видению мира, развивая фантазию и творческое воображение. Выделяют этапы работы в соответствии с поставленной целью.</w:t>
            </w:r>
          </w:p>
          <w:p w14:paraId="3FA16E14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Развивают навыки работы с живописными и графическими материалами. Создают иллюстрацию к сказке «Колобок»</w:t>
            </w:r>
          </w:p>
        </w:tc>
      </w:tr>
      <w:tr w:rsidR="003B33C7" w14:paraId="471824BC" w14:textId="77777777">
        <w:trPr>
          <w:cantSplit/>
          <w:trHeight w:val="2961"/>
        </w:trPr>
        <w:tc>
          <w:tcPr>
            <w:tcW w:w="567" w:type="dxa"/>
          </w:tcPr>
          <w:p w14:paraId="7D9F8BC4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268" w:type="dxa"/>
          </w:tcPr>
          <w:p w14:paraId="6CC1D124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Помечтаем о лете, о походах в лес за грибами. «Летом за грибами!»</w:t>
            </w:r>
          </w:p>
        </w:tc>
        <w:tc>
          <w:tcPr>
            <w:tcW w:w="708" w:type="dxa"/>
          </w:tcPr>
          <w:p w14:paraId="6281447E" w14:textId="77777777" w:rsidR="003B33C7" w:rsidRDefault="000E38F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42D7DB4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лете, летнем отдыхе, походах в лес за грибами. </w:t>
            </w:r>
          </w:p>
          <w:p w14:paraId="303C1365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картины А. Пластова «Летом». (жаркое лето, опушка леса, под березой в тени). Грибники: женщина и девочка, рядом соба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</w:p>
          <w:p w14:paraId="0BC0DB97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картины.</w:t>
            </w:r>
          </w:p>
        </w:tc>
        <w:tc>
          <w:tcPr>
            <w:tcW w:w="3544" w:type="dxa"/>
          </w:tcPr>
          <w:p w14:paraId="00B4F7CA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 художника А. Пластова. Рассказывают о содержании картины по наводящим вопросам.</w:t>
            </w:r>
          </w:p>
          <w:p w14:paraId="3992C23F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шаблонам.</w:t>
            </w:r>
          </w:p>
          <w:p w14:paraId="4E32B7C4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</w:tc>
        <w:tc>
          <w:tcPr>
            <w:tcW w:w="3402" w:type="dxa"/>
          </w:tcPr>
          <w:p w14:paraId="0AC0A715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картине.</w:t>
            </w:r>
          </w:p>
          <w:p w14:paraId="1BD6920B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выразительные средства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живописи и возможности лепки для создания рисунка «Летом за грибами!» .</w:t>
            </w:r>
          </w:p>
          <w:p w14:paraId="11AD796E" w14:textId="77777777" w:rsidR="003B33C7" w:rsidRDefault="000E3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работы в технике лепки и акварели.</w:t>
            </w:r>
          </w:p>
        </w:tc>
      </w:tr>
    </w:tbl>
    <w:p w14:paraId="04462DD9" w14:textId="77777777" w:rsidR="003B33C7" w:rsidRDefault="003B33C7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3B33C7">
      <w:pgSz w:w="16838" w:h="11906" w:orient="landscape"/>
      <w:pgMar w:top="1418" w:right="1701" w:bottom="1418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2A959D" w14:textId="77777777" w:rsidR="000E38F1" w:rsidRDefault="000E38F1">
      <w:pPr>
        <w:spacing w:after="0" w:line="240" w:lineRule="auto"/>
      </w:pPr>
      <w:r>
        <w:separator/>
      </w:r>
    </w:p>
  </w:endnote>
  <w:endnote w:type="continuationSeparator" w:id="0">
    <w:p w14:paraId="23D04327" w14:textId="77777777" w:rsidR="000E38F1" w:rsidRDefault="000E3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15CDC" w14:textId="77777777" w:rsidR="003B33C7" w:rsidRDefault="000E38F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45A6C">
      <w:rPr>
        <w:noProof/>
        <w:color w:val="000000"/>
      </w:rPr>
      <w:t>2</w:t>
    </w:r>
    <w:r>
      <w:rPr>
        <w:color w:val="000000"/>
      </w:rPr>
      <w:fldChar w:fldCharType="end"/>
    </w:r>
  </w:p>
  <w:p w14:paraId="35E46972" w14:textId="77777777" w:rsidR="003B33C7" w:rsidRDefault="003B33C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327D2" w14:textId="77777777" w:rsidR="000E38F1" w:rsidRDefault="000E38F1">
      <w:pPr>
        <w:spacing w:after="0" w:line="240" w:lineRule="auto"/>
      </w:pPr>
      <w:r>
        <w:separator/>
      </w:r>
    </w:p>
  </w:footnote>
  <w:footnote w:type="continuationSeparator" w:id="0">
    <w:p w14:paraId="05DBC0D7" w14:textId="77777777" w:rsidR="000E38F1" w:rsidRDefault="000E3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D433B5" w14:textId="77777777" w:rsidR="003B33C7" w:rsidRDefault="003B33C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14:paraId="72D06CF5" w14:textId="77777777" w:rsidR="003B33C7" w:rsidRDefault="003B33C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272C6"/>
    <w:multiLevelType w:val="multilevel"/>
    <w:tmpl w:val="E31A106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7D02E0C"/>
    <w:multiLevelType w:val="multilevel"/>
    <w:tmpl w:val="6C8CCEDA"/>
    <w:lvl w:ilvl="0">
      <w:start w:val="2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473F87"/>
    <w:multiLevelType w:val="multilevel"/>
    <w:tmpl w:val="D572F9E6"/>
    <w:lvl w:ilvl="0">
      <w:start w:val="1"/>
      <w:numFmt w:val="bullet"/>
      <w:lvlText w:val="−"/>
      <w:lvlJc w:val="left"/>
      <w:pPr>
        <w:ind w:left="12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3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89A4E26"/>
    <w:multiLevelType w:val="multilevel"/>
    <w:tmpl w:val="AAF880F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CA4D43"/>
    <w:multiLevelType w:val="hybridMultilevel"/>
    <w:tmpl w:val="73E6D120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454702FE"/>
    <w:multiLevelType w:val="multilevel"/>
    <w:tmpl w:val="A4222AA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35660B1"/>
    <w:multiLevelType w:val="multilevel"/>
    <w:tmpl w:val="60A27AE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DF42395"/>
    <w:multiLevelType w:val="multilevel"/>
    <w:tmpl w:val="A908322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34C0D5F"/>
    <w:multiLevelType w:val="multilevel"/>
    <w:tmpl w:val="464C3DC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7C66225B"/>
    <w:multiLevelType w:val="multilevel"/>
    <w:tmpl w:val="83EE9FE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8"/>
  </w:num>
  <w:num w:numId="7">
    <w:abstractNumId w:val="6"/>
  </w:num>
  <w:num w:numId="8">
    <w:abstractNumId w:val="7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3C7"/>
    <w:rsid w:val="00036E78"/>
    <w:rsid w:val="000E38F1"/>
    <w:rsid w:val="00142F5E"/>
    <w:rsid w:val="003B33C7"/>
    <w:rsid w:val="00912450"/>
    <w:rsid w:val="00A45A6C"/>
    <w:rsid w:val="00AC5F33"/>
    <w:rsid w:val="00CA413D"/>
    <w:rsid w:val="00CB16BF"/>
    <w:rsid w:val="00CC4F51"/>
    <w:rsid w:val="00F75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7486D"/>
  <w15:docId w15:val="{801002BE-D09F-4E0E-8FEA-962FAC49E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val="x-none" w:eastAsia="hi-IN" w:bidi="hi-IN"/>
    </w:rPr>
  </w:style>
  <w:style w:type="paragraph" w:styleId="2">
    <w:name w:val="heading 2"/>
    <w:basedOn w:val="a"/>
    <w:next w:val="a"/>
    <w:uiPriority w:val="9"/>
    <w:unhideWhenUsed/>
    <w:qFormat/>
    <w:pPr>
      <w:keepNext/>
      <w:widowControl w:val="0"/>
      <w:suppressAutoHyphens/>
      <w:spacing w:before="240" w:after="60" w:line="240" w:lineRule="auto"/>
      <w:ind w:left="1440" w:hanging="360"/>
      <w:outlineLvl w:val="1"/>
    </w:pPr>
    <w:rPr>
      <w:rFonts w:ascii="Arial" w:eastAsia="Arial Unicode MS" w:hAnsi="Arial" w:cs="Arial"/>
      <w:b/>
      <w:bCs/>
      <w:i/>
      <w:iCs/>
      <w:kern w:val="1"/>
      <w:sz w:val="28"/>
      <w:szCs w:val="28"/>
      <w:lang w:val="x-none" w:eastAsia="hi-IN" w:bidi="hi-IN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after="0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uiPriority w:val="9"/>
    <w:unhideWhenUsed/>
    <w:qFormat/>
    <w:pPr>
      <w:keepNext/>
      <w:spacing w:after="0" w:line="240" w:lineRule="auto"/>
      <w:jc w:val="both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spacing w:after="0" w:line="240" w:lineRule="auto"/>
      <w:ind w:left="550"/>
      <w:jc w:val="both"/>
      <w:outlineLvl w:val="4"/>
    </w:pPr>
    <w:rPr>
      <w:rFonts w:ascii="Times New Roman" w:hAnsi="Times New Roman"/>
      <w:b/>
      <w:bCs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qFormat/>
    <w:pPr>
      <w:ind w:left="720"/>
      <w:contextualSpacing/>
    </w:pPr>
  </w:style>
  <w:style w:type="paragraph" w:styleId="a6">
    <w:name w:val="head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</w:style>
  <w:style w:type="paragraph" w:styleId="a8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uiPriority w:val="99"/>
  </w:style>
  <w:style w:type="paragraph" w:styleId="aa">
    <w:name w:val="No Spacing"/>
    <w:aliases w:val="основа"/>
    <w:link w:val="ab"/>
    <w:uiPriority w:val="1"/>
    <w:qFormat/>
    <w:rPr>
      <w:lang w:eastAsia="en-US"/>
    </w:rPr>
  </w:style>
  <w:style w:type="paragraph" w:customStyle="1" w:styleId="10">
    <w:name w:val="Обычный (веб)1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customStyle="1" w:styleId="p1">
    <w:name w:val="p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</w:style>
  <w:style w:type="paragraph" w:customStyle="1" w:styleId="p2">
    <w:name w:val="p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0"/>
  </w:style>
  <w:style w:type="paragraph" w:customStyle="1" w:styleId="p5">
    <w:name w:val="p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a0"/>
  </w:style>
  <w:style w:type="paragraph" w:customStyle="1" w:styleId="p9">
    <w:name w:val="p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9">
    <w:name w:val="p1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0">
    <w:name w:val="p2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semiHidden/>
    <w:unhideWhenUsed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d">
    <w:name w:val="Текст выноски Знак"/>
    <w:semiHidden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4"/>
      <w:szCs w:val="24"/>
    </w:rPr>
  </w:style>
  <w:style w:type="paragraph" w:customStyle="1" w:styleId="c30">
    <w:name w:val="c3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8">
    <w:name w:val="c58"/>
    <w:basedOn w:val="a0"/>
  </w:style>
  <w:style w:type="character" w:customStyle="1" w:styleId="11">
    <w:name w:val="Заголовок 1 Знак"/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character" w:customStyle="1" w:styleId="20">
    <w:name w:val="Заголовок 2 Знак"/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ae">
    <w:name w:val="Block Text"/>
    <w:basedOn w:val="a"/>
    <w:semiHidden/>
    <w:pPr>
      <w:shd w:val="clear" w:color="auto" w:fill="FFFFFF"/>
      <w:spacing w:line="317" w:lineRule="exact"/>
      <w:ind w:left="440" w:right="1037"/>
    </w:pPr>
    <w:rPr>
      <w:rFonts w:ascii="Times New Roman" w:hAnsi="Times New Roman"/>
      <w:color w:val="000000"/>
      <w:sz w:val="24"/>
    </w:rPr>
  </w:style>
  <w:style w:type="paragraph" w:styleId="af">
    <w:name w:val="Body Text"/>
    <w:basedOn w:val="a"/>
    <w:semiHidden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9">
    <w:name w:val="c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</w:style>
  <w:style w:type="paragraph" w:customStyle="1" w:styleId="af0">
    <w:name w:val="Название"/>
    <w:basedOn w:val="a"/>
    <w:qFormat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styleId="af1">
    <w:name w:val="Body Text Indent"/>
    <w:basedOn w:val="a"/>
    <w:semiHidden/>
    <w:pPr>
      <w:shd w:val="clear" w:color="auto" w:fill="FFFFFF"/>
      <w:spacing w:after="0" w:line="240" w:lineRule="auto"/>
      <w:ind w:left="550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Основной текст3"/>
    <w:rsid w:val="00EF42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8">
    <w:name w:val="Основной текст8"/>
    <w:basedOn w:val="a"/>
    <w:rsid w:val="00EF42EC"/>
    <w:pPr>
      <w:widowControl w:val="0"/>
      <w:shd w:val="clear" w:color="auto" w:fill="FFFFFF"/>
      <w:spacing w:after="420" w:line="480" w:lineRule="exact"/>
      <w:ind w:hanging="480"/>
    </w:pPr>
    <w:rPr>
      <w:rFonts w:ascii="Times New Roman" w:hAnsi="Times New Roman"/>
      <w:color w:val="000000"/>
      <w:sz w:val="27"/>
      <w:szCs w:val="27"/>
    </w:rPr>
  </w:style>
  <w:style w:type="character" w:customStyle="1" w:styleId="af2">
    <w:name w:val="Основной текст + Полужирный"/>
    <w:rsid w:val="00EF42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3">
    <w:name w:val="Основной текст_"/>
    <w:link w:val="40"/>
    <w:rsid w:val="00497CBE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0">
    <w:name w:val="Основной текст4"/>
    <w:basedOn w:val="a"/>
    <w:link w:val="af3"/>
    <w:rsid w:val="00497CBE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Times New Roman" w:hAnsi="Times New Roman"/>
      <w:sz w:val="23"/>
      <w:szCs w:val="23"/>
      <w:lang w:val="x-none" w:eastAsia="x-none"/>
    </w:rPr>
  </w:style>
  <w:style w:type="character" w:customStyle="1" w:styleId="ab">
    <w:name w:val="Без интервала Знак"/>
    <w:aliases w:val="основа Знак"/>
    <w:link w:val="aa"/>
    <w:uiPriority w:val="1"/>
    <w:locked/>
    <w:rsid w:val="00E552E9"/>
    <w:rPr>
      <w:rFonts w:eastAsia="Calibri"/>
      <w:sz w:val="22"/>
      <w:szCs w:val="22"/>
      <w:lang w:eastAsia="en-US" w:bidi="ar-SA"/>
    </w:rPr>
  </w:style>
  <w:style w:type="paragraph" w:customStyle="1" w:styleId="c16">
    <w:name w:val="c16"/>
    <w:basedOn w:val="a"/>
    <w:rsid w:val="00E65136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E65136"/>
  </w:style>
  <w:style w:type="character" w:customStyle="1" w:styleId="c7">
    <w:name w:val="c7"/>
    <w:rsid w:val="00E65136"/>
  </w:style>
  <w:style w:type="character" w:styleId="af4">
    <w:name w:val="Hyperlink"/>
    <w:uiPriority w:val="99"/>
    <w:unhideWhenUsed/>
    <w:rsid w:val="002A4B2D"/>
    <w:rPr>
      <w:color w:val="0000FF"/>
      <w:u w:val="single"/>
    </w:rPr>
  </w:style>
  <w:style w:type="paragraph" w:styleId="af5">
    <w:name w:val="TOC Heading"/>
    <w:basedOn w:val="1"/>
    <w:next w:val="a"/>
    <w:uiPriority w:val="39"/>
    <w:unhideWhenUsed/>
    <w:qFormat/>
    <w:rsid w:val="00EE1359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val="ru-RU" w:eastAsia="ru-RU" w:bidi="ar-SA"/>
    </w:rPr>
  </w:style>
  <w:style w:type="paragraph" w:styleId="12">
    <w:name w:val="toc 1"/>
    <w:basedOn w:val="a"/>
    <w:next w:val="a"/>
    <w:autoRedefine/>
    <w:uiPriority w:val="39"/>
    <w:unhideWhenUsed/>
    <w:rsid w:val="00EE1359"/>
  </w:style>
  <w:style w:type="paragraph" w:styleId="31">
    <w:name w:val="toc 3"/>
    <w:basedOn w:val="a"/>
    <w:next w:val="a"/>
    <w:autoRedefine/>
    <w:uiPriority w:val="39"/>
    <w:unhideWhenUsed/>
    <w:rsid w:val="00EE1359"/>
    <w:pPr>
      <w:ind w:left="440"/>
    </w:pPr>
  </w:style>
  <w:style w:type="paragraph" w:styleId="21">
    <w:name w:val="toc 2"/>
    <w:basedOn w:val="a"/>
    <w:next w:val="a"/>
    <w:autoRedefine/>
    <w:uiPriority w:val="39"/>
    <w:unhideWhenUsed/>
    <w:rsid w:val="00EE1359"/>
    <w:pPr>
      <w:ind w:left="220"/>
    </w:pPr>
  </w:style>
  <w:style w:type="paragraph" w:styleId="af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5">
    <w:name w:val="Абзац списка Знак"/>
    <w:link w:val="a4"/>
    <w:uiPriority w:val="34"/>
    <w:locked/>
    <w:rsid w:val="00B91A32"/>
  </w:style>
  <w:style w:type="paragraph" w:styleId="HTML">
    <w:name w:val="HTML Preformatted"/>
    <w:basedOn w:val="a"/>
    <w:link w:val="HTML0"/>
    <w:uiPriority w:val="99"/>
    <w:unhideWhenUsed/>
    <w:rsid w:val="00B91A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91A32"/>
    <w:rPr>
      <w:rFonts w:ascii="Courier New" w:eastAsia="Times New Roman" w:hAnsi="Courier New" w:cs="Courier New"/>
      <w:sz w:val="20"/>
      <w:szCs w:val="20"/>
    </w:rPr>
  </w:style>
  <w:style w:type="table" w:customStyle="1" w:styleId="a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24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aUR8SKjmkjZPD3QsAxsJpZI70Q==">CgMxLjAyCWguM2R5NnZrbTIJaC4xdDNoNXNmMgloLjRkMzRvZzg4AHIhMWwtQ0o2X1lfWGxiQ0p2TE5BT0lwOURRUnl5NWdGLWh2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A0BED0B-8377-4D2A-8306-E71687AFA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21</Pages>
  <Words>3891</Words>
  <Characters>22183</Characters>
  <Application>Microsoft Office Word</Application>
  <DocSecurity>0</DocSecurity>
  <Lines>184</Lines>
  <Paragraphs>52</Paragraphs>
  <ScaleCrop>false</ScaleCrop>
  <Company/>
  <LinksUpToDate>false</LinksUpToDate>
  <CharactersWithSpaces>26022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НСОШ4</cp:lastModifiedBy>
  <cp:revision>7</cp:revision>
  <cp:lastPrinted>2023-08-21T19:55:00Z</cp:lastPrinted>
  <dcterms:created xsi:type="dcterms:W3CDTF">2023-06-28T21:31:00Z</dcterms:created>
  <dcterms:modified xsi:type="dcterms:W3CDTF">2024-09-23T17:10:00Z</dcterms:modified>
</cp:coreProperties>
</file>